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76B1" w:rsidRPr="00BC081B" w:rsidRDefault="001D6034" w:rsidP="007D73F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BC081B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:rsidR="00116818" w:rsidRPr="00BC081B" w:rsidRDefault="00490842" w:rsidP="007D73F9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BC081B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BC081B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64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31"/>
        <w:gridCol w:w="9131"/>
      </w:tblGrid>
      <w:tr w:rsidR="001B04B1" w:rsidRPr="00BC081B" w:rsidTr="00E47DB7">
        <w:trPr>
          <w:trHeight w:val="450"/>
        </w:trPr>
        <w:tc>
          <w:tcPr>
            <w:tcW w:w="1886" w:type="pct"/>
          </w:tcPr>
          <w:p w:rsidR="00BE3CFF" w:rsidRPr="00BC081B" w:rsidRDefault="00A5668B" w:rsidP="00A5668B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BC08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Pr="00BC08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BC08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="00074CCF" w:rsidRPr="00BC081B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3114" w:type="pct"/>
          </w:tcPr>
          <w:p w:rsidR="00BE3CFF" w:rsidRPr="00BC081B" w:rsidRDefault="0098251D" w:rsidP="007D73F9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0731316</w:t>
            </w:r>
          </w:p>
        </w:tc>
      </w:tr>
      <w:tr w:rsidR="001B04B1" w:rsidRPr="00BC081B" w:rsidTr="00E47DB7">
        <w:trPr>
          <w:trHeight w:val="434"/>
        </w:trPr>
        <w:tc>
          <w:tcPr>
            <w:tcW w:w="1886" w:type="pct"/>
          </w:tcPr>
          <w:p w:rsidR="00BE3CFF" w:rsidRPr="00BC081B" w:rsidRDefault="00BE3CFF" w:rsidP="008B1886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  <w:r w:rsidR="00626B5C" w:rsidRPr="00BC08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. </w:t>
            </w:r>
          </w:p>
        </w:tc>
        <w:tc>
          <w:tcPr>
            <w:tcW w:w="3114" w:type="pct"/>
          </w:tcPr>
          <w:p w:rsidR="00BE3CFF" w:rsidRPr="00906AA5" w:rsidRDefault="008B1886" w:rsidP="007D73F9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06AA5">
              <w:rPr>
                <w:rFonts w:ascii="Sylfaen" w:hAnsi="Sylfaen" w:cs="Arial"/>
                <w:sz w:val="20"/>
                <w:szCs w:val="20"/>
                <w:lang w:val="ka-GE"/>
              </w:rPr>
              <w:t>მაღალი ძაბვის ეგხ-ს მშენებლობა და მომსახურება</w:t>
            </w:r>
          </w:p>
        </w:tc>
      </w:tr>
      <w:tr w:rsidR="001B04B1" w:rsidRPr="00BC081B" w:rsidTr="00E47DB7">
        <w:trPr>
          <w:trHeight w:val="434"/>
        </w:trPr>
        <w:tc>
          <w:tcPr>
            <w:tcW w:w="1886" w:type="pct"/>
          </w:tcPr>
          <w:p w:rsidR="00BE3CFF" w:rsidRPr="00BC081B" w:rsidRDefault="00BE3CFF" w:rsidP="007D73F9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BC08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Pr="00BC08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თარიღი:</w:t>
            </w:r>
          </w:p>
        </w:tc>
        <w:tc>
          <w:tcPr>
            <w:tcW w:w="3114" w:type="pct"/>
          </w:tcPr>
          <w:p w:rsidR="00BE3CFF" w:rsidRPr="0075186B" w:rsidRDefault="009A3BE4" w:rsidP="007D73F9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11.08.2017</w:t>
            </w:r>
            <w:r w:rsidR="0075186B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="0075186B">
              <w:rPr>
                <w:rFonts w:ascii="Sylfaen" w:hAnsi="Sylfaen" w:cs="Arial"/>
                <w:sz w:val="20"/>
                <w:szCs w:val="20"/>
                <w:lang w:val="ka-GE"/>
              </w:rPr>
              <w:t>/ 01.07.2021</w:t>
            </w:r>
            <w:bookmarkStart w:id="0" w:name="_GoBack"/>
            <w:bookmarkEnd w:id="0"/>
          </w:p>
        </w:tc>
      </w:tr>
      <w:tr w:rsidR="001B04B1" w:rsidRPr="00BC081B" w:rsidTr="00E47DB7">
        <w:trPr>
          <w:trHeight w:val="434"/>
        </w:trPr>
        <w:tc>
          <w:tcPr>
            <w:tcW w:w="1886" w:type="pct"/>
          </w:tcPr>
          <w:p w:rsidR="00BE3CFF" w:rsidRPr="00BC081B" w:rsidRDefault="001B3358" w:rsidP="00756F28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BE3CFF" w:rsidRPr="00BC08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</w:t>
            </w:r>
            <w:r w:rsidRPr="00BC08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ში</w:t>
            </w:r>
            <w:r w:rsidR="00BE3CFF" w:rsidRPr="00BC08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  <w:r w:rsidR="00756F28" w:rsidRPr="00BC08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3114" w:type="pct"/>
          </w:tcPr>
          <w:p w:rsidR="00BE3CFF" w:rsidRPr="00BC081B" w:rsidRDefault="00A810B0" w:rsidP="007D73F9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8</w:t>
            </w:r>
          </w:p>
        </w:tc>
      </w:tr>
      <w:tr w:rsidR="001B04B1" w:rsidRPr="00BC081B" w:rsidTr="00E47DB7">
        <w:trPr>
          <w:trHeight w:val="434"/>
        </w:trPr>
        <w:tc>
          <w:tcPr>
            <w:tcW w:w="1886" w:type="pct"/>
          </w:tcPr>
          <w:p w:rsidR="00BE3CFF" w:rsidRPr="00BC081B" w:rsidRDefault="00BE3CFF" w:rsidP="007D73F9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3114" w:type="pct"/>
          </w:tcPr>
          <w:p w:rsidR="00BE3CFF" w:rsidRPr="00BC081B" w:rsidRDefault="00A06175" w:rsidP="00A06175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 w:cs="Arial"/>
                <w:sz w:val="20"/>
                <w:szCs w:val="20"/>
                <w:lang w:val="ka-GE"/>
              </w:rPr>
              <w:t>მოდულები:</w:t>
            </w:r>
          </w:p>
          <w:p w:rsidR="00A06175" w:rsidRPr="00E47DB7" w:rsidRDefault="00A06175" w:rsidP="00E47DB7">
            <w:pPr>
              <w:ind w:left="151"/>
              <w:jc w:val="both"/>
              <w:rPr>
                <w:rFonts w:cs="Arial"/>
                <w:sz w:val="20"/>
                <w:szCs w:val="20"/>
                <w:lang w:val="ka-GE"/>
              </w:rPr>
            </w:pPr>
            <w:r w:rsidRPr="00E47DB7">
              <w:rPr>
                <w:rFonts w:ascii="Sylfaen" w:hAnsi="Sylfaen" w:cs="Arial"/>
                <w:sz w:val="20"/>
                <w:szCs w:val="20"/>
                <w:lang w:val="ka-GE"/>
              </w:rPr>
              <w:t>უსაფრთხოება</w:t>
            </w:r>
            <w:r w:rsidRPr="00E47DB7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E47DB7">
              <w:rPr>
                <w:rFonts w:ascii="Sylfaen" w:hAnsi="Sylfaen" w:cs="Arial"/>
                <w:sz w:val="20"/>
                <w:szCs w:val="20"/>
                <w:lang w:val="ka-GE"/>
              </w:rPr>
              <w:t>მაღალი</w:t>
            </w:r>
            <w:r w:rsidRPr="00E47DB7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E47DB7">
              <w:rPr>
                <w:rFonts w:ascii="Sylfaen" w:hAnsi="Sylfaen" w:cs="Arial"/>
                <w:sz w:val="20"/>
                <w:szCs w:val="20"/>
                <w:lang w:val="ka-GE"/>
              </w:rPr>
              <w:t>ძაბვის</w:t>
            </w:r>
            <w:r w:rsidRPr="00E47DB7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="00097A68" w:rsidRPr="00E47DB7">
              <w:rPr>
                <w:rFonts w:ascii="Sylfaen" w:hAnsi="Sylfaen" w:cs="Arial"/>
                <w:sz w:val="20"/>
                <w:szCs w:val="20"/>
                <w:lang w:val="ka-GE"/>
              </w:rPr>
              <w:t>ელექტროობაში</w:t>
            </w:r>
            <w:r w:rsidRPr="00E47DB7">
              <w:rPr>
                <w:rFonts w:cs="Arial"/>
                <w:sz w:val="20"/>
                <w:szCs w:val="20"/>
                <w:lang w:val="ka-GE"/>
              </w:rPr>
              <w:t>;</w:t>
            </w:r>
          </w:p>
          <w:p w:rsidR="00A06175" w:rsidRPr="00E47DB7" w:rsidRDefault="00A06175" w:rsidP="00E47DB7">
            <w:pPr>
              <w:ind w:left="151"/>
              <w:jc w:val="both"/>
              <w:rPr>
                <w:rFonts w:cs="Arial"/>
                <w:sz w:val="20"/>
                <w:szCs w:val="20"/>
                <w:lang w:val="ka-GE"/>
              </w:rPr>
            </w:pPr>
            <w:r w:rsidRPr="00E47DB7">
              <w:rPr>
                <w:rFonts w:ascii="Sylfaen" w:hAnsi="Sylfaen" w:cs="Arial"/>
                <w:sz w:val="20"/>
                <w:szCs w:val="20"/>
                <w:lang w:val="ka-GE"/>
              </w:rPr>
              <w:t>ელექტრული</w:t>
            </w:r>
            <w:r w:rsidRPr="00E47DB7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E47DB7">
              <w:rPr>
                <w:rFonts w:ascii="Sylfaen" w:hAnsi="Sylfaen" w:cs="Arial"/>
                <w:sz w:val="20"/>
                <w:szCs w:val="20"/>
                <w:lang w:val="ka-GE"/>
              </w:rPr>
              <w:t>და</w:t>
            </w:r>
            <w:r w:rsidRPr="00E47DB7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E47DB7">
              <w:rPr>
                <w:rFonts w:ascii="Sylfaen" w:hAnsi="Sylfaen" w:cs="Arial"/>
                <w:sz w:val="20"/>
                <w:szCs w:val="20"/>
                <w:lang w:val="ka-GE"/>
              </w:rPr>
              <w:t>ელექტრონული</w:t>
            </w:r>
            <w:r w:rsidRPr="00E47DB7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E47DB7">
              <w:rPr>
                <w:rFonts w:ascii="Sylfaen" w:hAnsi="Sylfaen" w:cs="Arial"/>
                <w:sz w:val="20"/>
                <w:szCs w:val="20"/>
                <w:lang w:val="ka-GE"/>
              </w:rPr>
              <w:t>პრინციპები;</w:t>
            </w:r>
          </w:p>
          <w:p w:rsidR="00A06175" w:rsidRPr="00E47DB7" w:rsidRDefault="00A06175" w:rsidP="00E47DB7">
            <w:pPr>
              <w:ind w:left="151"/>
              <w:jc w:val="both"/>
              <w:rPr>
                <w:rFonts w:cs="Arial"/>
                <w:sz w:val="20"/>
                <w:szCs w:val="20"/>
                <w:lang w:val="ka-GE"/>
              </w:rPr>
            </w:pPr>
            <w:r w:rsidRPr="00E47DB7">
              <w:rPr>
                <w:rFonts w:ascii="Sylfaen" w:hAnsi="Sylfaen" w:cs="Arial"/>
                <w:sz w:val="20"/>
                <w:szCs w:val="20"/>
                <w:lang w:val="ka-GE"/>
              </w:rPr>
              <w:t>საზეინკლო</w:t>
            </w:r>
            <w:r w:rsidRPr="00E47DB7">
              <w:rPr>
                <w:rFonts w:cs="Arial"/>
                <w:sz w:val="20"/>
                <w:szCs w:val="20"/>
                <w:lang w:val="ka-GE"/>
              </w:rPr>
              <w:t xml:space="preserve">  </w:t>
            </w:r>
            <w:r w:rsidRPr="00E47DB7">
              <w:rPr>
                <w:rFonts w:ascii="Sylfaen" w:hAnsi="Sylfaen" w:cs="Arial"/>
                <w:sz w:val="20"/>
                <w:szCs w:val="20"/>
                <w:lang w:val="ka-GE"/>
              </w:rPr>
              <w:t>ოპერაციების</w:t>
            </w:r>
            <w:r w:rsidRPr="00E47DB7">
              <w:rPr>
                <w:rFonts w:cs="Arial"/>
                <w:sz w:val="20"/>
                <w:szCs w:val="20"/>
                <w:lang w:val="ka-GE"/>
              </w:rPr>
              <w:t xml:space="preserve">  </w:t>
            </w:r>
            <w:r w:rsidRPr="00E47DB7">
              <w:rPr>
                <w:rFonts w:ascii="Sylfaen" w:hAnsi="Sylfaen" w:cs="Arial"/>
                <w:sz w:val="20"/>
                <w:szCs w:val="20"/>
                <w:lang w:val="ka-GE"/>
              </w:rPr>
              <w:t>შესრულება</w:t>
            </w:r>
            <w:r w:rsidRPr="00E47DB7">
              <w:rPr>
                <w:rFonts w:cs="Arial"/>
                <w:sz w:val="20"/>
                <w:szCs w:val="20"/>
                <w:lang w:val="ka-GE"/>
              </w:rPr>
              <w:t xml:space="preserve">; </w:t>
            </w:r>
          </w:p>
          <w:p w:rsidR="00A06175" w:rsidRPr="00E47DB7" w:rsidRDefault="00A06175" w:rsidP="00E47DB7">
            <w:pPr>
              <w:ind w:left="151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47DB7">
              <w:rPr>
                <w:rFonts w:ascii="Sylfaen" w:hAnsi="Sylfaen" w:cs="Arial"/>
                <w:sz w:val="20"/>
                <w:szCs w:val="20"/>
                <w:lang w:val="ka-GE"/>
              </w:rPr>
              <w:t>საინჟინრო</w:t>
            </w:r>
            <w:r w:rsidRPr="00E47DB7">
              <w:rPr>
                <w:rFonts w:cs="Arial"/>
                <w:b/>
                <w:sz w:val="20"/>
                <w:szCs w:val="20"/>
                <w:lang w:val="ka-GE"/>
              </w:rPr>
              <w:t xml:space="preserve"> </w:t>
            </w:r>
            <w:r w:rsidRPr="00E47DB7">
              <w:rPr>
                <w:rFonts w:ascii="Sylfaen" w:hAnsi="Sylfaen" w:cs="Arial"/>
                <w:sz w:val="20"/>
                <w:szCs w:val="20"/>
                <w:lang w:val="ka-GE"/>
              </w:rPr>
              <w:t>ხაზვა.</w:t>
            </w:r>
          </w:p>
        </w:tc>
      </w:tr>
      <w:tr w:rsidR="001B04B1" w:rsidRPr="00BC081B" w:rsidTr="00E47DB7">
        <w:trPr>
          <w:trHeight w:val="1278"/>
        </w:trPr>
        <w:tc>
          <w:tcPr>
            <w:tcW w:w="1886" w:type="pct"/>
          </w:tcPr>
          <w:p w:rsidR="00BE3CFF" w:rsidRPr="00BC081B" w:rsidRDefault="00BE3CFF" w:rsidP="008B1886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BC08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3114" w:type="pct"/>
          </w:tcPr>
          <w:p w:rsidR="00D1403A" w:rsidRPr="00BC081B" w:rsidRDefault="00D42EA1" w:rsidP="00032FA0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="008B1886" w:rsidRPr="00BC081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BC081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="008B1886" w:rsidRPr="00BC081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BC081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="008B1886" w:rsidRPr="00BC081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 </w:t>
            </w:r>
            <w:r w:rsidRPr="00BC081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="008B1886" w:rsidRPr="00BC081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BC081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="008B1886" w:rsidRPr="00BC081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87045A" w:rsidRPr="00BC081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მაღალი</w:t>
            </w:r>
            <w:r w:rsidR="008B1886" w:rsidRPr="00BC081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87045A" w:rsidRPr="00BC081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ძაბვის</w:t>
            </w:r>
            <w:r w:rsidR="008B1886" w:rsidRPr="00BC081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87045A" w:rsidRPr="00BC081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გადამცემი</w:t>
            </w:r>
            <w:r w:rsidR="008B1886" w:rsidRPr="00BC081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87045A" w:rsidRPr="00BC081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ხაზების</w:t>
            </w:r>
            <w:r w:rsidR="008B1886" w:rsidRPr="00BC081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87045A" w:rsidRPr="00BC081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ექსპლუატაციაში</w:t>
            </w:r>
            <w:r w:rsidR="008B1886" w:rsidRPr="00BC081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87045A" w:rsidRPr="00BC081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შეყვანის,</w:t>
            </w:r>
            <w:r w:rsidR="008B1886" w:rsidRPr="00BC081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87045A" w:rsidRPr="00BC081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საჰაერო</w:t>
            </w:r>
            <w:r w:rsidR="008B1886" w:rsidRPr="00BC081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87045A" w:rsidRPr="00BC081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</w:t>
            </w:r>
            <w:r w:rsidR="008B1886" w:rsidRPr="00BC081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87045A" w:rsidRPr="00BC081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საკაბელო</w:t>
            </w:r>
            <w:r w:rsidR="008B1886" w:rsidRPr="00BC081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87045A" w:rsidRPr="00BC081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ეგხ</w:t>
            </w:r>
            <w:r w:rsidR="0087045A" w:rsidRPr="00BC081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-</w:t>
            </w:r>
            <w:r w:rsidR="0087045A" w:rsidRPr="00BC081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</w:t>
            </w:r>
          </w:p>
          <w:p w:rsidR="0087045A" w:rsidRPr="00BC081B" w:rsidRDefault="0087045A" w:rsidP="00032FA0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მშენებლობაში, მაღალი</w:t>
            </w:r>
            <w:r w:rsidR="008B1886" w:rsidRPr="00BC081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BC081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ძაბვის</w:t>
            </w:r>
            <w:r w:rsidR="008B1886" w:rsidRPr="00BC081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BC081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გადამცემი</w:t>
            </w:r>
            <w:r w:rsidR="008B1886" w:rsidRPr="00BC081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BC081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ხაზების</w:t>
            </w:r>
            <w:r w:rsidR="008B1886" w:rsidRPr="00BC081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BC081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ტრასის</w:t>
            </w:r>
            <w:r w:rsidR="008B1886" w:rsidRPr="00BC081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BC081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დაკვალვაში</w:t>
            </w:r>
            <w:r w:rsidR="008B1886" w:rsidRPr="00BC081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BC081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მონაწილეობა,</w:t>
            </w:r>
            <w:r w:rsidR="00032FA0" w:rsidRPr="00BC081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BC081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მაღალი</w:t>
            </w:r>
            <w:r w:rsidR="008B1886" w:rsidRPr="00BC081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BC081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ძაბვის</w:t>
            </w:r>
            <w:r w:rsidR="008B1886" w:rsidRPr="00BC081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BC081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ელექტროგადამცემ</w:t>
            </w:r>
            <w:r w:rsidR="008B1886" w:rsidRPr="00BC081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BC081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ხაზებს</w:t>
            </w:r>
            <w:r w:rsidR="008B1886" w:rsidRPr="00BC081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BC081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</w:t>
            </w:r>
            <w:r w:rsidR="008B1886" w:rsidRPr="00BC081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BC081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ქვესადგურების</w:t>
            </w:r>
            <w:r w:rsidR="008B1886" w:rsidRPr="00BC081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BC081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ძალოვან</w:t>
            </w:r>
            <w:r w:rsidR="008B1886" w:rsidRPr="00BC081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BC081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ელექტროდანადგარების</w:t>
            </w:r>
            <w:r w:rsidR="00032FA0" w:rsidRPr="00BC081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BC081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ოპერირება, </w:t>
            </w:r>
            <w:r w:rsidRPr="00BC081B">
              <w:rPr>
                <w:rFonts w:ascii="Sylfaen" w:hAnsi="Sylfaen" w:cs="Arial"/>
                <w:sz w:val="20"/>
                <w:szCs w:val="20"/>
                <w:lang w:val="en-US"/>
              </w:rPr>
              <w:t>მაღალი</w:t>
            </w:r>
            <w:r w:rsidR="00D1403A" w:rsidRPr="00BC081B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BC081B">
              <w:rPr>
                <w:rFonts w:ascii="Sylfaen" w:hAnsi="Sylfaen" w:cs="Arial"/>
                <w:sz w:val="20"/>
                <w:szCs w:val="20"/>
                <w:lang w:val="en-US"/>
              </w:rPr>
              <w:t>ძაბვის</w:t>
            </w:r>
            <w:r w:rsidR="00D1403A" w:rsidRPr="00BC081B">
              <w:rPr>
                <w:rFonts w:ascii="Sylfaen" w:hAnsi="Sylfaen" w:cs="Arial"/>
                <w:sz w:val="20"/>
                <w:szCs w:val="20"/>
                <w:lang w:val="ka-GE"/>
              </w:rPr>
              <w:t xml:space="preserve">  </w:t>
            </w:r>
            <w:r w:rsidRPr="00BC081B">
              <w:rPr>
                <w:rFonts w:ascii="Sylfaen" w:hAnsi="Sylfaen" w:cs="Arial"/>
                <w:sz w:val="20"/>
                <w:szCs w:val="20"/>
                <w:lang w:val="ka-GE"/>
              </w:rPr>
              <w:t>ელექტრო გადამცემ</w:t>
            </w:r>
            <w:r w:rsidR="00D1403A" w:rsidRPr="00BC081B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BC081B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ხაზებზე და ქვესადგურების ძალოვან ელექტრო დანადგარებზე</w:t>
            </w:r>
            <w:r w:rsidR="00D1403A" w:rsidRPr="00BC081B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="00032FA0" w:rsidRPr="00BC081B">
              <w:rPr>
                <w:rFonts w:ascii="Sylfaen" w:hAnsi="Sylfaen" w:cs="Arial"/>
                <w:sz w:val="20"/>
                <w:szCs w:val="20"/>
                <w:lang w:val="ka-GE"/>
              </w:rPr>
              <w:t xml:space="preserve">  დაზიანების/ დეფექტს დადგენის, მისი  აღმოფხვრის,</w:t>
            </w:r>
            <w:r w:rsidR="00032FA0" w:rsidRPr="00BC081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BC081B">
              <w:rPr>
                <w:rFonts w:ascii="Sylfaen" w:hAnsi="Sylfaen" w:cs="Arial"/>
                <w:sz w:val="20"/>
                <w:szCs w:val="20"/>
                <w:lang w:val="ka-GE"/>
              </w:rPr>
              <w:t>მაღალი ძაბვის აღდ</w:t>
            </w:r>
            <w:r w:rsidR="00032FA0" w:rsidRPr="00BC081B">
              <w:rPr>
                <w:rFonts w:ascii="Sylfaen" w:hAnsi="Sylfaen" w:cs="Arial"/>
                <w:sz w:val="20"/>
                <w:szCs w:val="20"/>
                <w:lang w:val="ka-GE"/>
              </w:rPr>
              <w:t>გენილ ელექტრო გადამცემი ხაზების</w:t>
            </w:r>
            <w:r w:rsidRPr="00BC081B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ექსპლუატაციისათვის საჭირო</w:t>
            </w:r>
            <w:r w:rsidR="00D1403A" w:rsidRPr="00BC081B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="00032FA0" w:rsidRPr="00BC081B">
              <w:rPr>
                <w:rFonts w:ascii="Sylfaen" w:hAnsi="Sylfaen" w:cs="Arial"/>
                <w:sz w:val="20"/>
                <w:szCs w:val="20"/>
                <w:lang w:val="ka-GE"/>
              </w:rPr>
              <w:t xml:space="preserve">  სატესტო სამუშაოებში და</w:t>
            </w:r>
            <w:r w:rsidRPr="00BC081B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="00032FA0" w:rsidRPr="00BC081B">
              <w:rPr>
                <w:rFonts w:ascii="Sylfaen" w:hAnsi="Sylfaen" w:cs="Arial"/>
                <w:sz w:val="20"/>
                <w:szCs w:val="20"/>
                <w:lang w:val="ka-GE"/>
              </w:rPr>
              <w:t>მათი</w:t>
            </w:r>
            <w:r w:rsidRPr="00BC081B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განმეორებით ექპლუატაციაში შეყ</w:t>
            </w:r>
            <w:r w:rsidR="00032FA0" w:rsidRPr="00BC081B">
              <w:rPr>
                <w:rFonts w:ascii="Sylfaen" w:hAnsi="Sylfaen" w:cs="Arial"/>
                <w:sz w:val="20"/>
                <w:szCs w:val="20"/>
                <w:lang w:val="ka-GE"/>
              </w:rPr>
              <w:t xml:space="preserve">ვანის სამუშაოებში მონაწილეობა.  </w:t>
            </w:r>
            <w:r w:rsidRPr="00BC081B">
              <w:rPr>
                <w:rFonts w:ascii="Sylfaen" w:hAnsi="Sylfaen" w:cs="Arial"/>
                <w:sz w:val="20"/>
                <w:szCs w:val="20"/>
                <w:lang w:val="ka-GE"/>
              </w:rPr>
              <w:t>მაღალი ძაბვის ელექტრო გადამცემი ხაზების დიაგნოსტირება</w:t>
            </w:r>
            <w:r w:rsidR="008B1886" w:rsidRPr="00BC081B">
              <w:rPr>
                <w:rFonts w:ascii="Sylfaen" w:hAnsi="Sylfaen" w:cs="Arial"/>
                <w:sz w:val="20"/>
                <w:szCs w:val="20"/>
                <w:lang w:val="ka-GE"/>
              </w:rPr>
              <w:t>.</w:t>
            </w:r>
          </w:p>
          <w:p w:rsidR="0087045A" w:rsidRPr="00BC081B" w:rsidRDefault="0087045A" w:rsidP="0087045A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</w:tbl>
    <w:p w:rsidR="00B60CBB" w:rsidRPr="00BC081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BC081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BC081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BC081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87147A" w:rsidRPr="00BC081B" w:rsidRDefault="0087147A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74643C" w:rsidRPr="00BC081B" w:rsidRDefault="00490842" w:rsidP="007D73F9">
      <w:pPr>
        <w:pStyle w:val="PlainText"/>
        <w:jc w:val="both"/>
        <w:rPr>
          <w:rFonts w:ascii="Sylfaen" w:hAnsi="Sylfaen" w:cs="Arial"/>
          <w:b/>
          <w:lang w:val="ka-GE"/>
        </w:rPr>
      </w:pPr>
      <w:r w:rsidRPr="00BC081B">
        <w:rPr>
          <w:rFonts w:ascii="Sylfaen" w:hAnsi="Sylfaen" w:cs="Arial"/>
          <w:b/>
          <w:lang w:val="en-US"/>
        </w:rPr>
        <w:lastRenderedPageBreak/>
        <w:t xml:space="preserve">2. </w:t>
      </w:r>
      <w:r w:rsidR="00651D92" w:rsidRPr="00BC081B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BC081B">
        <w:rPr>
          <w:rFonts w:ascii="Sylfaen" w:hAnsi="Sylfaen" w:cs="Arial"/>
          <w:b/>
          <w:lang w:val="ka-GE"/>
        </w:rPr>
        <w:t>წერები</w:t>
      </w:r>
    </w:p>
    <w:p w:rsidR="001D6034" w:rsidRPr="00BC081B" w:rsidRDefault="001D6034" w:rsidP="007D73F9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TableGrid"/>
        <w:tblW w:w="5211" w:type="pct"/>
        <w:jc w:val="center"/>
        <w:tblLook w:val="04A0" w:firstRow="1" w:lastRow="0" w:firstColumn="1" w:lastColumn="0" w:noHBand="0" w:noVBand="1"/>
      </w:tblPr>
      <w:tblGrid>
        <w:gridCol w:w="2341"/>
        <w:gridCol w:w="5130"/>
        <w:gridCol w:w="3706"/>
        <w:gridCol w:w="2367"/>
      </w:tblGrid>
      <w:tr w:rsidR="002F4B6B" w:rsidRPr="00BC081B" w:rsidTr="00E47DB7">
        <w:trPr>
          <w:trHeight w:val="1115"/>
          <w:jc w:val="center"/>
        </w:trPr>
        <w:tc>
          <w:tcPr>
            <w:tcW w:w="864" w:type="pct"/>
            <w:shd w:val="clear" w:color="auto" w:fill="DBE5F1" w:themeFill="accent1" w:themeFillTint="33"/>
            <w:vAlign w:val="center"/>
          </w:tcPr>
          <w:p w:rsidR="002F4B6B" w:rsidRPr="00BC081B" w:rsidRDefault="002F4B6B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2F4B6B" w:rsidRPr="00BC081B" w:rsidRDefault="002F4B6B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:rsidR="002F4B6B" w:rsidRPr="00BC081B" w:rsidRDefault="002F4B6B" w:rsidP="009106AE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894" w:type="pct"/>
            <w:shd w:val="clear" w:color="auto" w:fill="DBE5F1" w:themeFill="accent1" w:themeFillTint="33"/>
            <w:vAlign w:val="center"/>
          </w:tcPr>
          <w:p w:rsidR="002F4B6B" w:rsidRPr="00BC081B" w:rsidRDefault="002F4B6B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368" w:type="pct"/>
            <w:shd w:val="clear" w:color="auto" w:fill="DBE5F1" w:themeFill="accent1" w:themeFillTint="33"/>
            <w:vAlign w:val="center"/>
          </w:tcPr>
          <w:p w:rsidR="002F4B6B" w:rsidRPr="00BC081B" w:rsidRDefault="002F4B6B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2F4B6B" w:rsidRPr="00BC081B" w:rsidRDefault="002F4B6B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BC081B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875" w:type="pct"/>
            <w:shd w:val="clear" w:color="auto" w:fill="DBE5F1" w:themeFill="accent1" w:themeFillTint="33"/>
            <w:vAlign w:val="center"/>
          </w:tcPr>
          <w:p w:rsidR="002F4B6B" w:rsidRPr="00BC081B" w:rsidRDefault="002F4B6B" w:rsidP="006654D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2F4B6B" w:rsidRPr="00BC081B" w:rsidTr="00E47DB7">
        <w:trPr>
          <w:trHeight w:val="1043"/>
          <w:jc w:val="center"/>
        </w:trPr>
        <w:tc>
          <w:tcPr>
            <w:tcW w:w="864" w:type="pct"/>
            <w:shd w:val="clear" w:color="auto" w:fill="auto"/>
          </w:tcPr>
          <w:p w:rsidR="002F4B6B" w:rsidRPr="00BC081B" w:rsidRDefault="002F4B6B" w:rsidP="001410BC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 w:cs="Arial"/>
                <w:sz w:val="20"/>
                <w:szCs w:val="20"/>
                <w:lang w:val="ka-GE"/>
              </w:rPr>
              <w:t>1.მაღალი ძაბვის გადამცემი ხაზების ტრასის დაკვალვაში მონაწილეობა</w:t>
            </w:r>
          </w:p>
        </w:tc>
        <w:tc>
          <w:tcPr>
            <w:tcW w:w="1894" w:type="pct"/>
            <w:shd w:val="clear" w:color="auto" w:fill="auto"/>
          </w:tcPr>
          <w:p w:rsidR="002F4B6B" w:rsidRPr="00BC081B" w:rsidRDefault="002F4B6B" w:rsidP="007D48FD">
            <w:pPr>
              <w:pStyle w:val="ListParagraph"/>
              <w:numPr>
                <w:ilvl w:val="0"/>
                <w:numId w:val="13"/>
              </w:numPr>
              <w:ind w:left="220" w:hanging="220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BC081B">
              <w:rPr>
                <w:rFonts w:ascii="Sylfaen" w:hAnsi="Sylfaen" w:cs="Sylfaen"/>
                <w:sz w:val="20"/>
                <w:szCs w:val="20"/>
                <w:lang w:val="ka-GE"/>
              </w:rPr>
              <w:t>სწორად კითხულობს გადამცემი ხაზების პრინციპიალურ სქემებს;</w:t>
            </w:r>
          </w:p>
          <w:p w:rsidR="002F4B6B" w:rsidRPr="00BC081B" w:rsidRDefault="002F4B6B" w:rsidP="007D48FD">
            <w:pPr>
              <w:pStyle w:val="ListParagraph"/>
              <w:numPr>
                <w:ilvl w:val="0"/>
                <w:numId w:val="13"/>
              </w:numPr>
              <w:ind w:left="220" w:hanging="220"/>
              <w:rPr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პროექტის 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>შესაბამისად მონიშნავს საკაბელო ე</w:t>
            </w:r>
            <w:r w:rsidRPr="00BC081B">
              <w:rPr>
                <w:sz w:val="20"/>
                <w:szCs w:val="20"/>
                <w:lang w:val="ka-GE"/>
              </w:rPr>
              <w:t>.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>გ</w:t>
            </w:r>
            <w:r w:rsidRPr="00BC081B">
              <w:rPr>
                <w:sz w:val="20"/>
                <w:szCs w:val="20"/>
                <w:lang w:val="ka-GE"/>
              </w:rPr>
              <w:t>.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>ხ</w:t>
            </w:r>
            <w:r w:rsidRPr="00BC081B">
              <w:rPr>
                <w:sz w:val="20"/>
                <w:szCs w:val="20"/>
                <w:lang w:val="ka-GE"/>
              </w:rPr>
              <w:t xml:space="preserve"> - 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>ის ტრასას;</w:t>
            </w:r>
          </w:p>
          <w:p w:rsidR="002F4B6B" w:rsidRPr="00BC081B" w:rsidRDefault="002F4B6B" w:rsidP="007D48FD">
            <w:pPr>
              <w:pStyle w:val="ListParagraph"/>
              <w:numPr>
                <w:ilvl w:val="0"/>
                <w:numId w:val="13"/>
              </w:numPr>
              <w:ind w:left="220" w:hanging="220"/>
              <w:rPr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პროექტის 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>შესაბამისად მონიშნავს საჰაერო ე</w:t>
            </w:r>
            <w:r w:rsidRPr="00BC081B">
              <w:rPr>
                <w:sz w:val="20"/>
                <w:szCs w:val="20"/>
                <w:lang w:val="ka-GE"/>
              </w:rPr>
              <w:t>.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>გ</w:t>
            </w:r>
            <w:r w:rsidRPr="00BC081B">
              <w:rPr>
                <w:sz w:val="20"/>
                <w:szCs w:val="20"/>
                <w:lang w:val="ka-GE"/>
              </w:rPr>
              <w:t>.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>ხ</w:t>
            </w:r>
            <w:r w:rsidRPr="00BC081B">
              <w:rPr>
                <w:sz w:val="20"/>
                <w:szCs w:val="20"/>
                <w:lang w:val="ka-GE"/>
              </w:rPr>
              <w:t xml:space="preserve"> - 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>ის ტრასას;</w:t>
            </w:r>
          </w:p>
          <w:p w:rsidR="002F4B6B" w:rsidRPr="00BC081B" w:rsidRDefault="002F4B6B" w:rsidP="007D48FD">
            <w:pPr>
              <w:pStyle w:val="ListParagraph"/>
              <w:numPr>
                <w:ilvl w:val="0"/>
                <w:numId w:val="13"/>
              </w:numPr>
              <w:ind w:left="220" w:hanging="220"/>
              <w:rPr>
                <w:rFonts w:ascii="Sylfaen" w:hAnsi="Sylfaen"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ინსტრუქციის შესაბამისად  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>მოიხმარს</w:t>
            </w:r>
            <w:r w:rsidRPr="00BC081B">
              <w:rPr>
                <w:sz w:val="20"/>
                <w:szCs w:val="20"/>
                <w:lang w:val="ka-GE"/>
              </w:rPr>
              <w:t xml:space="preserve"> GPS -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>ს.</w:t>
            </w:r>
          </w:p>
        </w:tc>
        <w:tc>
          <w:tcPr>
            <w:tcW w:w="1368" w:type="pct"/>
          </w:tcPr>
          <w:p w:rsidR="002F4B6B" w:rsidRPr="00BC081B" w:rsidRDefault="002F4B6B" w:rsidP="009A2110">
            <w:pPr>
              <w:ind w:left="44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BC081B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875" w:type="pct"/>
          </w:tcPr>
          <w:p w:rsidR="002F4B6B" w:rsidRPr="00BC081B" w:rsidRDefault="002F4B6B" w:rsidP="00A40006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BC081B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2F4B6B" w:rsidRPr="00BC081B" w:rsidTr="00E47DB7">
        <w:trPr>
          <w:trHeight w:val="782"/>
          <w:jc w:val="center"/>
        </w:trPr>
        <w:tc>
          <w:tcPr>
            <w:tcW w:w="864" w:type="pct"/>
            <w:shd w:val="clear" w:color="auto" w:fill="auto"/>
          </w:tcPr>
          <w:p w:rsidR="002F4B6B" w:rsidRPr="00BC081B" w:rsidRDefault="002F4B6B" w:rsidP="001410BC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 w:cs="Arial"/>
                <w:sz w:val="20"/>
                <w:szCs w:val="20"/>
                <w:lang w:val="ka-GE"/>
              </w:rPr>
              <w:t>2. საჰაერო და საკაბელო  ეგხ -ს მშენებლობაში მონაწილეობა</w:t>
            </w:r>
          </w:p>
          <w:p w:rsidR="002F4B6B" w:rsidRPr="00BC081B" w:rsidRDefault="002F4B6B" w:rsidP="001410BC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:rsidR="002F4B6B" w:rsidRPr="00BC081B" w:rsidRDefault="002F4B6B" w:rsidP="001410BC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:rsidR="002F4B6B" w:rsidRPr="00BC081B" w:rsidRDefault="002F4B6B" w:rsidP="0087045A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894" w:type="pct"/>
            <w:shd w:val="clear" w:color="auto" w:fill="auto"/>
          </w:tcPr>
          <w:p w:rsidR="002F4B6B" w:rsidRPr="00BC081B" w:rsidRDefault="002F4B6B" w:rsidP="007D48FD">
            <w:pPr>
              <w:pStyle w:val="ListParagraph"/>
              <w:numPr>
                <w:ilvl w:val="0"/>
                <w:numId w:val="14"/>
              </w:numPr>
              <w:ind w:left="220" w:hanging="220"/>
              <w:rPr>
                <w:rFonts w:ascii="Sylfaen" w:hAnsi="Sylfaen"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 w:cs="Sylfaen"/>
                <w:sz w:val="20"/>
                <w:szCs w:val="20"/>
                <w:lang w:val="ka-GE"/>
              </w:rPr>
              <w:t>პროექტის შესაბაისად</w:t>
            </w:r>
            <w:r w:rsidRPr="00BC081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C081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განსაზღვრავს ეხგ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BC081B">
              <w:rPr>
                <w:rFonts w:ascii="Sylfaen" w:hAnsi="Sylfaen" w:cs="Sylfaen"/>
                <w:sz w:val="20"/>
                <w:szCs w:val="20"/>
                <w:lang w:val="ka-GE"/>
              </w:rPr>
              <w:t>ს სახაზო არმატურას და იზოლატორებს;</w:t>
            </w:r>
          </w:p>
          <w:p w:rsidR="002F4B6B" w:rsidRPr="00BC081B" w:rsidRDefault="002F4B6B" w:rsidP="007D48FD">
            <w:pPr>
              <w:pStyle w:val="ListParagraph"/>
              <w:numPr>
                <w:ilvl w:val="0"/>
                <w:numId w:val="14"/>
              </w:numPr>
              <w:ind w:left="220" w:hanging="220"/>
              <w:rPr>
                <w:rFonts w:ascii="Sylfaen" w:hAnsi="Sylfaen"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 w:cs="Sylfaen"/>
                <w:sz w:val="20"/>
                <w:szCs w:val="20"/>
                <w:lang w:val="ka-GE"/>
              </w:rPr>
              <w:t>მოთხოვნის შესაბამისად აწყობს საკაბელო არხს;</w:t>
            </w:r>
          </w:p>
          <w:p w:rsidR="002F4B6B" w:rsidRPr="00BC081B" w:rsidRDefault="002F4B6B" w:rsidP="007D48FD">
            <w:pPr>
              <w:pStyle w:val="ListParagraph"/>
              <w:numPr>
                <w:ilvl w:val="0"/>
                <w:numId w:val="14"/>
              </w:numPr>
              <w:ind w:left="220" w:hanging="22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ინსტრუქციის მიხედვით ამონტაჟებს კაბელზე ქუროებს; </w:t>
            </w:r>
          </w:p>
          <w:p w:rsidR="002F4B6B" w:rsidRPr="00BC081B" w:rsidRDefault="002F4B6B" w:rsidP="007D48FD">
            <w:pPr>
              <w:pStyle w:val="ListParagraph"/>
              <w:numPr>
                <w:ilvl w:val="0"/>
                <w:numId w:val="14"/>
              </w:numPr>
              <w:ind w:left="220" w:hanging="220"/>
              <w:rPr>
                <w:rFonts w:ascii="Sylfaen" w:hAnsi="Sylfaen"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 w:cs="Sylfaen"/>
                <w:sz w:val="20"/>
                <w:szCs w:val="20"/>
                <w:lang w:val="ka-GE"/>
              </w:rPr>
              <w:t>პირვანდელ მდგომარეობაში მოჰყავს არსებული რელიეფი;</w:t>
            </w:r>
          </w:p>
          <w:p w:rsidR="002F4B6B" w:rsidRPr="00BC081B" w:rsidRDefault="002F4B6B" w:rsidP="007D48FD">
            <w:pPr>
              <w:pStyle w:val="ListParagraph"/>
              <w:numPr>
                <w:ilvl w:val="0"/>
                <w:numId w:val="14"/>
              </w:numPr>
              <w:ind w:left="220" w:hanging="220"/>
              <w:rPr>
                <w:rFonts w:ascii="Sylfaen" w:hAnsi="Sylfaen"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</w:t>
            </w:r>
            <w:r w:rsidRPr="00BC081B">
              <w:rPr>
                <w:rFonts w:ascii="Sylfaen" w:hAnsi="Sylfaen" w:cs="Sylfaen"/>
                <w:color w:val="FF0000"/>
                <w:sz w:val="20"/>
                <w:szCs w:val="20"/>
                <w:lang w:val="ka-GE"/>
              </w:rPr>
              <w:t xml:space="preserve"> </w:t>
            </w:r>
            <w:r w:rsidRPr="00BC081B">
              <w:rPr>
                <w:rFonts w:ascii="Sylfaen" w:hAnsi="Sylfaen" w:cs="Sylfaen"/>
                <w:sz w:val="20"/>
                <w:szCs w:val="20"/>
                <w:lang w:val="ka-GE"/>
              </w:rPr>
              <w:t>აწყობს მაღალი ძაბვის გადამცემი ხაზების იზოლატორებისაგან შემდგარ გირლიანდს;</w:t>
            </w:r>
          </w:p>
          <w:p w:rsidR="002F4B6B" w:rsidRPr="00BC081B" w:rsidRDefault="002F4B6B" w:rsidP="007D48FD">
            <w:pPr>
              <w:pStyle w:val="ListParagraph"/>
              <w:numPr>
                <w:ilvl w:val="0"/>
                <w:numId w:val="14"/>
              </w:numPr>
              <w:ind w:left="220" w:hanging="220"/>
              <w:rPr>
                <w:rFonts w:ascii="Sylfaen" w:hAnsi="Sylfaen"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ამონტაჟებს მაღალი ძაბვის გადამცემი ხაზების მანჭვალა იზოლატორებს;</w:t>
            </w:r>
          </w:p>
          <w:p w:rsidR="002F4B6B" w:rsidRPr="00BC081B" w:rsidRDefault="002F4B6B" w:rsidP="007D48FD">
            <w:pPr>
              <w:pStyle w:val="ListParagraph"/>
              <w:numPr>
                <w:ilvl w:val="0"/>
                <w:numId w:val="14"/>
              </w:numPr>
              <w:ind w:left="220" w:hanging="220"/>
              <w:rPr>
                <w:rFonts w:ascii="Sylfaen" w:hAnsi="Sylfaen"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 w:cs="Sylfaen"/>
                <w:sz w:val="20"/>
                <w:szCs w:val="20"/>
                <w:lang w:val="ka-GE"/>
              </w:rPr>
              <w:t>უსაფრთხოების ზომების დაცვით ამონტაჟებს მაღალი ძაბვის გადამცემი ხაზების არმატურას საყრდენზე;</w:t>
            </w:r>
          </w:p>
          <w:p w:rsidR="002F4B6B" w:rsidRPr="00BC081B" w:rsidRDefault="002F4B6B" w:rsidP="007D48FD">
            <w:pPr>
              <w:pStyle w:val="ListParagraph"/>
              <w:numPr>
                <w:ilvl w:val="0"/>
                <w:numId w:val="14"/>
              </w:numPr>
              <w:ind w:left="220" w:hanging="220"/>
              <w:rPr>
                <w:rFonts w:ascii="Sylfaen" w:hAnsi="Sylfaen"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 xml:space="preserve">უსაფრთხოების წესების დაცვით </w:t>
            </w:r>
            <w:r w:rsidRPr="00BC081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კიდებს მაღალი ძაბვის გადამცემი ხაზების სადენებს;</w:t>
            </w:r>
          </w:p>
          <w:p w:rsidR="002F4B6B" w:rsidRPr="00BC081B" w:rsidRDefault="002F4B6B" w:rsidP="007D48FD">
            <w:pPr>
              <w:pStyle w:val="ListParagraph"/>
              <w:numPr>
                <w:ilvl w:val="0"/>
                <w:numId w:val="14"/>
              </w:numPr>
              <w:ind w:left="220" w:hanging="22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 w:cs="Sylfaen"/>
                <w:sz w:val="20"/>
                <w:szCs w:val="20"/>
                <w:lang w:val="ka-GE"/>
              </w:rPr>
              <w:t>უსაფრთხოების წესების დაცვით</w:t>
            </w:r>
            <w:r w:rsidRPr="00BC081B">
              <w:rPr>
                <w:rFonts w:ascii="Sylfaen" w:hAnsi="Sylfaen" w:cs="Sylfaen"/>
                <w:color w:val="FF0000"/>
                <w:sz w:val="20"/>
                <w:szCs w:val="20"/>
                <w:lang w:val="ka-GE"/>
              </w:rPr>
              <w:t xml:space="preserve"> </w:t>
            </w:r>
            <w:r w:rsidRPr="00BC081B">
              <w:rPr>
                <w:rFonts w:ascii="Sylfaen" w:hAnsi="Sylfaen" w:cs="Sylfaen"/>
                <w:sz w:val="20"/>
                <w:szCs w:val="20"/>
                <w:lang w:val="ka-GE"/>
              </w:rPr>
              <w:t>ამონტაჟებს ე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BC081B">
              <w:rPr>
                <w:rFonts w:ascii="Sylfaen" w:hAnsi="Sylfaen" w:cs="Sylfaen"/>
                <w:sz w:val="20"/>
                <w:szCs w:val="20"/>
                <w:lang w:val="ka-GE"/>
              </w:rPr>
              <w:t>გ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BC081B">
              <w:rPr>
                <w:rFonts w:ascii="Sylfaen" w:hAnsi="Sylfaen" w:cs="Sylfaen"/>
                <w:sz w:val="20"/>
                <w:szCs w:val="20"/>
                <w:lang w:val="ka-GE"/>
              </w:rPr>
              <w:t>ხ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BC081B">
              <w:rPr>
                <w:rFonts w:ascii="Sylfaen" w:hAnsi="Sylfaen" w:cs="Sylfaen"/>
                <w:sz w:val="20"/>
                <w:szCs w:val="20"/>
                <w:lang w:val="ka-GE"/>
              </w:rPr>
              <w:t>ის მეხამრიდის გვარლს;</w:t>
            </w:r>
          </w:p>
          <w:p w:rsidR="002F4B6B" w:rsidRPr="00BC081B" w:rsidRDefault="002F4B6B" w:rsidP="007D48FD">
            <w:pPr>
              <w:pStyle w:val="ListParagraph"/>
              <w:numPr>
                <w:ilvl w:val="0"/>
                <w:numId w:val="14"/>
              </w:numPr>
              <w:ind w:left="220" w:hanging="270"/>
              <w:rPr>
                <w:rFonts w:ascii="Sylfaen" w:hAnsi="Sylfaen"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აფასებს შესრულებულ </w:t>
            </w:r>
            <w:r w:rsidRPr="00BC081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სამუშაოებს </w:t>
            </w:r>
            <w:r w:rsidRPr="00BC081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პროექტით განსაზღვრულთან მიმართებაში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368" w:type="pct"/>
          </w:tcPr>
          <w:p w:rsidR="002F4B6B" w:rsidRPr="00BC081B" w:rsidRDefault="002F4B6B" w:rsidP="00E7743A">
            <w:pPr>
              <w:ind w:left="44"/>
              <w:rPr>
                <w:rFonts w:ascii="Sylfaen" w:hAnsi="Sylfaen"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სამუშაოები:</w:t>
            </w:r>
          </w:p>
          <w:p w:rsidR="002F4B6B" w:rsidRPr="00BC081B" w:rsidRDefault="002F4B6B" w:rsidP="009C2538">
            <w:pPr>
              <w:ind w:left="44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BC081B">
              <w:rPr>
                <w:rFonts w:ascii="Sylfaen" w:hAnsi="Sylfaen" w:cs="Sylfaen"/>
                <w:sz w:val="20"/>
                <w:szCs w:val="20"/>
                <w:lang w:val="ka-GE"/>
              </w:rPr>
              <w:t>ფუნდამენტის მოწყობა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C081B">
              <w:rPr>
                <w:rFonts w:ascii="Sylfaen" w:hAnsi="Sylfaen" w:cs="Sylfaen"/>
                <w:sz w:val="20"/>
                <w:szCs w:val="20"/>
                <w:lang w:val="ka-GE"/>
              </w:rPr>
              <w:t>საყრდენის დადგმა.</w:t>
            </w:r>
          </w:p>
        </w:tc>
        <w:tc>
          <w:tcPr>
            <w:tcW w:w="875" w:type="pct"/>
          </w:tcPr>
          <w:p w:rsidR="002F4B6B" w:rsidRPr="00BC081B" w:rsidRDefault="002F4B6B" w:rsidP="00A40006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BC081B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2F4B6B" w:rsidRPr="00BC081B" w:rsidTr="00E47DB7">
        <w:trPr>
          <w:trHeight w:val="1043"/>
          <w:jc w:val="center"/>
        </w:trPr>
        <w:tc>
          <w:tcPr>
            <w:tcW w:w="864" w:type="pct"/>
            <w:shd w:val="clear" w:color="auto" w:fill="auto"/>
          </w:tcPr>
          <w:p w:rsidR="002F4B6B" w:rsidRPr="00BC081B" w:rsidRDefault="002F4B6B" w:rsidP="001410BC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3. მაღალი ძაბვის გადამცემი ხაზების   ექსპლუატაციაში შეყვანის  სამუშაოებში მონაწილეობა</w:t>
            </w:r>
          </w:p>
          <w:p w:rsidR="002F4B6B" w:rsidRPr="00BC081B" w:rsidRDefault="002F4B6B" w:rsidP="0087045A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894" w:type="pct"/>
            <w:shd w:val="clear" w:color="auto" w:fill="auto"/>
          </w:tcPr>
          <w:p w:rsidR="002F4B6B" w:rsidRPr="00BC081B" w:rsidRDefault="002F4B6B" w:rsidP="007D48FD">
            <w:pPr>
              <w:pStyle w:val="ListParagraph"/>
              <w:numPr>
                <w:ilvl w:val="0"/>
                <w:numId w:val="2"/>
              </w:numPr>
              <w:ind w:left="220" w:hanging="270"/>
              <w:rPr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ვიზუალური 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>დათვალიერებით  აფასებს ეგხ</w:t>
            </w:r>
            <w:r w:rsidRPr="00BC081B">
              <w:rPr>
                <w:sz w:val="20"/>
                <w:szCs w:val="20"/>
                <w:lang w:val="ka-GE"/>
              </w:rPr>
              <w:t>-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>ს მთლიანობას და პროექტთან შესაბამისობას;</w:t>
            </w:r>
          </w:p>
          <w:p w:rsidR="002F4B6B" w:rsidRPr="00BC081B" w:rsidRDefault="002F4B6B" w:rsidP="007D48FD">
            <w:pPr>
              <w:pStyle w:val="ListParagraph"/>
              <w:numPr>
                <w:ilvl w:val="0"/>
                <w:numId w:val="2"/>
              </w:numPr>
              <w:ind w:left="220" w:hanging="270"/>
              <w:rPr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>უსაფრთხოების წესების დაცვით მონაწილეობს ეგხ</w:t>
            </w:r>
            <w:r w:rsidRPr="00BC081B">
              <w:rPr>
                <w:sz w:val="20"/>
                <w:szCs w:val="20"/>
                <w:lang w:val="ka-GE"/>
              </w:rPr>
              <w:t xml:space="preserve"> -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>ს სატესტო სამუშაოებში;</w:t>
            </w:r>
          </w:p>
          <w:p w:rsidR="002F4B6B" w:rsidRPr="00BC081B" w:rsidRDefault="002F4B6B" w:rsidP="007D48FD">
            <w:pPr>
              <w:pStyle w:val="ListParagraph"/>
              <w:numPr>
                <w:ilvl w:val="0"/>
                <w:numId w:val="2"/>
              </w:numPr>
              <w:ind w:left="220" w:hanging="270"/>
              <w:rPr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>სატესტო რეჟიმში უსაფრთხოების წესების დაცვით აყენებს ეგხ</w:t>
            </w:r>
            <w:r w:rsidRPr="00BC081B">
              <w:rPr>
                <w:sz w:val="20"/>
                <w:szCs w:val="20"/>
                <w:lang w:val="ka-GE"/>
              </w:rPr>
              <w:t xml:space="preserve"> - 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 xml:space="preserve"> ს ძაბვის ქვეშ;</w:t>
            </w:r>
          </w:p>
          <w:p w:rsidR="002F4B6B" w:rsidRPr="00BC081B" w:rsidRDefault="002F4B6B" w:rsidP="007D48FD">
            <w:pPr>
              <w:pStyle w:val="ListParagraph"/>
              <w:numPr>
                <w:ilvl w:val="0"/>
                <w:numId w:val="2"/>
              </w:numPr>
              <w:ind w:left="220" w:hanging="270"/>
              <w:rPr>
                <w:rFonts w:ascii="Sylfaen" w:hAnsi="Sylfaen"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>ტექნიკის ექსპლუატაციის წესების დაცვით შეყავს ე</w:t>
            </w:r>
            <w:r w:rsidRPr="00BC081B">
              <w:rPr>
                <w:sz w:val="20"/>
                <w:szCs w:val="20"/>
                <w:lang w:val="ka-GE"/>
              </w:rPr>
              <w:t>.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>გ</w:t>
            </w:r>
            <w:r w:rsidRPr="00BC081B">
              <w:rPr>
                <w:sz w:val="20"/>
                <w:szCs w:val="20"/>
                <w:lang w:val="ka-GE"/>
              </w:rPr>
              <w:t>.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>ხ ექსპლოატაციაში.</w:t>
            </w:r>
          </w:p>
        </w:tc>
        <w:tc>
          <w:tcPr>
            <w:tcW w:w="1368" w:type="pct"/>
          </w:tcPr>
          <w:p w:rsidR="002F4B6B" w:rsidRPr="00BC081B" w:rsidRDefault="002F4B6B" w:rsidP="00E7743A">
            <w:pPr>
              <w:ind w:left="44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BC081B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875" w:type="pct"/>
          </w:tcPr>
          <w:p w:rsidR="002F4B6B" w:rsidRPr="00BC081B" w:rsidRDefault="002F4B6B" w:rsidP="00A40006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BC081B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2F4B6B" w:rsidRPr="006367B1" w:rsidTr="00E47DB7">
        <w:trPr>
          <w:trHeight w:val="1043"/>
          <w:jc w:val="center"/>
        </w:trPr>
        <w:tc>
          <w:tcPr>
            <w:tcW w:w="864" w:type="pct"/>
            <w:shd w:val="clear" w:color="auto" w:fill="auto"/>
          </w:tcPr>
          <w:p w:rsidR="002F4B6B" w:rsidRPr="00BC081B" w:rsidRDefault="002F4B6B" w:rsidP="000168F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 w:cs="Sylfaen"/>
                <w:sz w:val="20"/>
                <w:szCs w:val="20"/>
                <w:lang w:val="ka-GE"/>
              </w:rPr>
              <w:t>4. მაღალი ძაბვის ელექტროგადამცემ ხაზების ოპერირება</w:t>
            </w:r>
          </w:p>
        </w:tc>
        <w:tc>
          <w:tcPr>
            <w:tcW w:w="1894" w:type="pct"/>
            <w:shd w:val="clear" w:color="auto" w:fill="auto"/>
          </w:tcPr>
          <w:p w:rsidR="002F4B6B" w:rsidRPr="00BC081B" w:rsidRDefault="002F4B6B" w:rsidP="007D48FD">
            <w:pPr>
              <w:pStyle w:val="ListParagraph"/>
              <w:numPr>
                <w:ilvl w:val="0"/>
                <w:numId w:val="1"/>
              </w:numPr>
              <w:ind w:left="220" w:hanging="270"/>
              <w:rPr>
                <w:color w:val="000000" w:themeColor="text1"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უსაფრთხოების წესების დაცვით ახდენს მაღალი ძაბვის ელექტროგადამცემ ხაზში არსებული გამთიშველის კომუტაციას;</w:t>
            </w:r>
          </w:p>
          <w:p w:rsidR="002F4B6B" w:rsidRPr="00BC081B" w:rsidRDefault="002F4B6B" w:rsidP="007D48FD">
            <w:pPr>
              <w:pStyle w:val="ListParagraph"/>
              <w:numPr>
                <w:ilvl w:val="0"/>
                <w:numId w:val="1"/>
              </w:numPr>
              <w:ind w:left="220" w:hanging="270"/>
              <w:rPr>
                <w:color w:val="000000" w:themeColor="text1"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 w:cs="Sylfaen"/>
                <w:sz w:val="20"/>
                <w:szCs w:val="20"/>
                <w:lang w:val="ka-GE"/>
              </w:rPr>
              <w:t>უსაფრთხოების წესების დაცვით  აყენებს შეკეთებაში მაღალი</w:t>
            </w:r>
            <w:r w:rsidRPr="00BC081B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ძაბვის ელექტროგადამცემ ხაზებს;</w:t>
            </w:r>
          </w:p>
          <w:p w:rsidR="002F4B6B" w:rsidRPr="00BC081B" w:rsidRDefault="002F4B6B" w:rsidP="007D48FD">
            <w:pPr>
              <w:pStyle w:val="ListParagraph"/>
              <w:numPr>
                <w:ilvl w:val="0"/>
                <w:numId w:val="1"/>
              </w:numPr>
              <w:ind w:left="220" w:hanging="270"/>
              <w:rPr>
                <w:color w:val="000000" w:themeColor="text1"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უსაფრთხოების წესის დაცვით ახორციელებს მაღალი ძაბვის ელექტროგადამცემ ხაზებზე დამიწების დადებას;</w:t>
            </w:r>
          </w:p>
          <w:p w:rsidR="002F4B6B" w:rsidRPr="00BC081B" w:rsidRDefault="002F4B6B" w:rsidP="007D48FD">
            <w:pPr>
              <w:pStyle w:val="ListParagraph"/>
              <w:numPr>
                <w:ilvl w:val="0"/>
                <w:numId w:val="1"/>
              </w:numPr>
              <w:ind w:left="220" w:hanging="270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სწორად ახდენს მაღალი ძაბვის ელექტროგადამცემი ხაზების ოპერირებას.</w:t>
            </w:r>
          </w:p>
        </w:tc>
        <w:tc>
          <w:tcPr>
            <w:tcW w:w="1368" w:type="pct"/>
          </w:tcPr>
          <w:p w:rsidR="002F4B6B" w:rsidRPr="00BC081B" w:rsidRDefault="002F4B6B" w:rsidP="00E7743A">
            <w:pPr>
              <w:ind w:left="44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BC081B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875" w:type="pct"/>
          </w:tcPr>
          <w:p w:rsidR="002F4B6B" w:rsidRPr="00BC081B" w:rsidRDefault="002F4B6B" w:rsidP="00A40006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BC081B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2F4B6B" w:rsidRPr="00BC081B" w:rsidTr="00E47DB7">
        <w:trPr>
          <w:trHeight w:val="1043"/>
          <w:jc w:val="center"/>
        </w:trPr>
        <w:tc>
          <w:tcPr>
            <w:tcW w:w="864" w:type="pct"/>
            <w:shd w:val="clear" w:color="auto" w:fill="auto"/>
          </w:tcPr>
          <w:p w:rsidR="002F4B6B" w:rsidRPr="00BC081B" w:rsidRDefault="002F4B6B" w:rsidP="001410B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 w:cs="Sylfaen"/>
                <w:sz w:val="20"/>
                <w:szCs w:val="20"/>
                <w:lang w:val="ka-GE"/>
              </w:rPr>
              <w:t>5.მაღალი ძაბვის ელექტროგადამცემ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C081B">
              <w:rPr>
                <w:rFonts w:ascii="Sylfaen" w:hAnsi="Sylfaen" w:cs="Sylfaen"/>
                <w:sz w:val="20"/>
                <w:szCs w:val="20"/>
                <w:lang w:val="ka-GE"/>
              </w:rPr>
              <w:t>ხაზებზე  დაზიანების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 xml:space="preserve">/ </w:t>
            </w:r>
            <w:r w:rsidRPr="00BC081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დეფექტის 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>დადგენა</w:t>
            </w:r>
          </w:p>
          <w:p w:rsidR="002F4B6B" w:rsidRPr="00BC081B" w:rsidRDefault="002F4B6B" w:rsidP="001410B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894" w:type="pct"/>
            <w:shd w:val="clear" w:color="auto" w:fill="auto"/>
          </w:tcPr>
          <w:p w:rsidR="002F4B6B" w:rsidRPr="00BC081B" w:rsidRDefault="002F4B6B" w:rsidP="007D48FD">
            <w:pPr>
              <w:pStyle w:val="ListParagraph"/>
              <w:numPr>
                <w:ilvl w:val="0"/>
                <w:numId w:val="3"/>
              </w:numPr>
              <w:ind w:left="220" w:hanging="270"/>
              <w:rPr>
                <w:color w:val="000000" w:themeColor="text1"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ზუსტად ადგენს ეგხ</w:t>
            </w:r>
            <w:r w:rsidRPr="00BC081B">
              <w:rPr>
                <w:color w:val="000000" w:themeColor="text1"/>
                <w:sz w:val="20"/>
                <w:szCs w:val="20"/>
                <w:lang w:val="ka-GE"/>
              </w:rPr>
              <w:t xml:space="preserve">- </w:t>
            </w:r>
            <w:r w:rsidRPr="00BC081B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დაზიანების ადგილმდებარეობას;</w:t>
            </w:r>
          </w:p>
          <w:p w:rsidR="002F4B6B" w:rsidRPr="00BC081B" w:rsidRDefault="002F4B6B" w:rsidP="007D48FD">
            <w:pPr>
              <w:pStyle w:val="ListParagraph"/>
              <w:numPr>
                <w:ilvl w:val="0"/>
                <w:numId w:val="3"/>
              </w:numPr>
              <w:ind w:left="220" w:hanging="270"/>
              <w:rPr>
                <w:color w:val="000000" w:themeColor="text1"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</w:t>
            </w:r>
            <w:r w:rsidRPr="00BC081B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აფასებს ეგხ</w:t>
            </w:r>
            <w:r w:rsidRPr="00BC081B">
              <w:rPr>
                <w:color w:val="000000" w:themeColor="text1"/>
                <w:sz w:val="20"/>
                <w:szCs w:val="20"/>
                <w:lang w:val="ka-GE"/>
              </w:rPr>
              <w:t>-</w:t>
            </w:r>
            <w:r w:rsidRPr="00BC081B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 დაზიანების ხარისხს;</w:t>
            </w:r>
          </w:p>
          <w:p w:rsidR="002F4B6B" w:rsidRPr="00BC081B" w:rsidRDefault="002F4B6B" w:rsidP="007D48FD">
            <w:pPr>
              <w:pStyle w:val="ListParagraph"/>
              <w:numPr>
                <w:ilvl w:val="0"/>
                <w:numId w:val="3"/>
              </w:numPr>
              <w:ind w:left="220" w:hanging="270"/>
              <w:rPr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არსებული მოცემულობიდან გამომდინარე ირჩევს დაზიანების ან დეფექტის ლიკვიდაციისათვის </w:t>
            </w:r>
            <w:r w:rsidRPr="00BC081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საჭირო </w:t>
            </w:r>
            <w:r w:rsidRPr="00BC081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საშუალებებს;</w:t>
            </w:r>
            <w:r w:rsidRPr="00BC081B">
              <w:rPr>
                <w:sz w:val="20"/>
                <w:szCs w:val="20"/>
                <w:lang w:val="ka-GE"/>
              </w:rPr>
              <w:t xml:space="preserve"> </w:t>
            </w:r>
          </w:p>
          <w:p w:rsidR="002F4B6B" w:rsidRPr="00BC081B" w:rsidRDefault="002F4B6B" w:rsidP="007D48FD">
            <w:pPr>
              <w:pStyle w:val="ListParagraph"/>
              <w:numPr>
                <w:ilvl w:val="0"/>
                <w:numId w:val="3"/>
              </w:numPr>
              <w:ind w:left="220" w:hanging="270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 w:cs="Sylfaen"/>
                <w:sz w:val="20"/>
                <w:szCs w:val="20"/>
                <w:lang w:val="ka-GE"/>
              </w:rPr>
              <w:t>ვიზუალური</w:t>
            </w:r>
            <w:r w:rsidRPr="00BC081B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დათვალიერებით აფასებს მაღალი ძაბვის ელექტროგადამცემი ხაზების შემადგენელი კომპონენტების დაზიანებულ კერებს.</w:t>
            </w:r>
          </w:p>
        </w:tc>
        <w:tc>
          <w:tcPr>
            <w:tcW w:w="1368" w:type="pct"/>
          </w:tcPr>
          <w:p w:rsidR="002F4B6B" w:rsidRPr="00BC081B" w:rsidRDefault="002F4B6B" w:rsidP="00E66EF3">
            <w:pPr>
              <w:ind w:left="44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BC081B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საშუალებები:</w:t>
            </w:r>
            <w:r w:rsidRPr="00BC081B">
              <w:rPr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BC081B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ადამიანური რესურსის რაოდენობა</w:t>
            </w:r>
            <w:r w:rsidRPr="00BC081B">
              <w:rPr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BC081B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კვალიფიკაცია</w:t>
            </w:r>
            <w:r w:rsidRPr="00BC081B">
              <w:rPr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BC081B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საჭირო ხელსაწყო</w:t>
            </w:r>
            <w:r w:rsidRPr="00BC081B">
              <w:rPr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Pr="00BC081B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იარაღები და სახარჯი მასალები</w:t>
            </w:r>
            <w:r w:rsidRPr="00BC081B">
              <w:rPr>
                <w:color w:val="000000" w:themeColor="text1"/>
                <w:sz w:val="20"/>
                <w:szCs w:val="20"/>
                <w:lang w:val="ka-GE"/>
              </w:rPr>
              <w:t>.</w:t>
            </w:r>
          </w:p>
        </w:tc>
        <w:tc>
          <w:tcPr>
            <w:tcW w:w="875" w:type="pct"/>
          </w:tcPr>
          <w:p w:rsidR="002F4B6B" w:rsidRPr="00BC081B" w:rsidRDefault="002F4B6B" w:rsidP="003D5AC8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BC081B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2F4B6B" w:rsidRPr="00BC081B" w:rsidTr="00E47DB7">
        <w:trPr>
          <w:trHeight w:val="271"/>
          <w:jc w:val="center"/>
        </w:trPr>
        <w:tc>
          <w:tcPr>
            <w:tcW w:w="864" w:type="pct"/>
            <w:shd w:val="clear" w:color="auto" w:fill="auto"/>
          </w:tcPr>
          <w:p w:rsidR="002F4B6B" w:rsidRPr="00BC081B" w:rsidRDefault="002F4B6B" w:rsidP="001410B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 w:cs="Sylfaen"/>
                <w:sz w:val="20"/>
                <w:szCs w:val="20"/>
                <w:lang w:val="ka-GE"/>
              </w:rPr>
              <w:t>6.მაღალი ძაბვის ელექტროგადამცემ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C081B">
              <w:rPr>
                <w:rFonts w:ascii="Sylfaen" w:hAnsi="Sylfaen" w:cs="Sylfaen"/>
                <w:sz w:val="20"/>
                <w:szCs w:val="20"/>
                <w:lang w:val="ka-GE"/>
              </w:rPr>
              <w:t>ხაზებზე დაზიანების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 xml:space="preserve">/ </w:t>
            </w:r>
            <w:r w:rsidRPr="00BC081B">
              <w:rPr>
                <w:rFonts w:ascii="Sylfaen" w:hAnsi="Sylfaen" w:cs="Sylfaen"/>
                <w:sz w:val="20"/>
                <w:szCs w:val="20"/>
                <w:lang w:val="ka-GE"/>
              </w:rPr>
              <w:t>დეფექტის აღმომფხვრელ ღონისძიებებში მონაწილეობა</w:t>
            </w:r>
          </w:p>
        </w:tc>
        <w:tc>
          <w:tcPr>
            <w:tcW w:w="1894" w:type="pct"/>
            <w:shd w:val="clear" w:color="auto" w:fill="auto"/>
          </w:tcPr>
          <w:p w:rsidR="002F4B6B" w:rsidRPr="00BC081B" w:rsidRDefault="002F4B6B" w:rsidP="007D48FD">
            <w:pPr>
              <w:pStyle w:val="ListParagraph"/>
              <w:numPr>
                <w:ilvl w:val="0"/>
                <w:numId w:val="4"/>
              </w:numPr>
              <w:ind w:left="220" w:hanging="270"/>
              <w:rPr>
                <w:color w:val="000000" w:themeColor="text1"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ადგენს გეგმას დავალებით განსაზღვრული გეგმური</w:t>
            </w:r>
            <w:r w:rsidRPr="00BC081B">
              <w:rPr>
                <w:color w:val="000000" w:themeColor="text1"/>
                <w:sz w:val="20"/>
                <w:szCs w:val="20"/>
                <w:lang w:val="ka-GE"/>
              </w:rPr>
              <w:t>/</w:t>
            </w:r>
            <w:r w:rsidRPr="00BC081B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არაგეგმური რემონტისათვის საჭირო მოსამზადებელ სამუშაოებისათვის;</w:t>
            </w:r>
          </w:p>
          <w:p w:rsidR="002F4B6B" w:rsidRPr="00BC081B" w:rsidRDefault="002F4B6B" w:rsidP="007D48FD">
            <w:pPr>
              <w:pStyle w:val="ListParagraph"/>
              <w:numPr>
                <w:ilvl w:val="0"/>
                <w:numId w:val="4"/>
              </w:numPr>
              <w:ind w:left="220" w:hanging="270"/>
              <w:rPr>
                <w:color w:val="000000" w:themeColor="text1"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ჯგუფის  წევრების კომპეტენციის  გათვალისწინებით ანაწილებს გეგმიური და არაგეგმური რემონტებისათვის საჭირო სამუშაოებს;</w:t>
            </w:r>
          </w:p>
          <w:p w:rsidR="002F4B6B" w:rsidRPr="00497AEA" w:rsidRDefault="002F4B6B" w:rsidP="007D48FD">
            <w:pPr>
              <w:pStyle w:val="ListParagraph"/>
              <w:numPr>
                <w:ilvl w:val="0"/>
                <w:numId w:val="4"/>
              </w:numPr>
              <w:ind w:left="220" w:hanging="270"/>
              <w:rPr>
                <w:color w:val="000000" w:themeColor="text1"/>
                <w:sz w:val="20"/>
                <w:szCs w:val="20"/>
                <w:lang w:val="ka-GE"/>
              </w:rPr>
            </w:pPr>
            <w:r w:rsidRPr="0020459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წესის </w:t>
            </w:r>
            <w:r w:rsidRPr="00BC081B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მიხედვით უტარებს ინსტრუქტაჟს ჯგუფის </w:t>
            </w:r>
            <w:r w:rsidRPr="00BC081B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lastRenderedPageBreak/>
              <w:t>წევრებს სამუშაოს დაწყების წინ;</w:t>
            </w:r>
          </w:p>
          <w:p w:rsidR="002F4B6B" w:rsidRPr="00BC081B" w:rsidRDefault="002F4B6B" w:rsidP="007D48FD">
            <w:pPr>
              <w:pStyle w:val="ListParagraph"/>
              <w:numPr>
                <w:ilvl w:val="0"/>
                <w:numId w:val="4"/>
              </w:numPr>
              <w:ind w:left="220" w:hanging="270"/>
              <w:rPr>
                <w:color w:val="000000" w:themeColor="text1"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 w:cs="Sylfaen"/>
                <w:sz w:val="20"/>
                <w:szCs w:val="20"/>
                <w:lang w:val="ka-GE"/>
              </w:rPr>
              <w:t>უსაფრთხოების წესების დაცვით ახდენს მაღალი ძაბვის ეგხ-ს დემონტაჟსა</w:t>
            </w:r>
            <w:r w:rsidRPr="00BC081B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და მონტაჟს.</w:t>
            </w:r>
          </w:p>
          <w:p w:rsidR="002F4B6B" w:rsidRPr="00BC081B" w:rsidRDefault="002F4B6B" w:rsidP="007D48FD">
            <w:pPr>
              <w:pStyle w:val="ListParagraph"/>
              <w:numPr>
                <w:ilvl w:val="0"/>
                <w:numId w:val="4"/>
              </w:numPr>
              <w:ind w:left="220" w:hanging="270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განწესითა და განკარგულების შესაბამისად ახდენს მაღალი ძაბვის ეგხ</w:t>
            </w:r>
            <w:r w:rsidRPr="00BC081B">
              <w:rPr>
                <w:color w:val="000000" w:themeColor="text1"/>
                <w:sz w:val="20"/>
                <w:szCs w:val="20"/>
                <w:lang w:val="ka-GE"/>
              </w:rPr>
              <w:t>-</w:t>
            </w:r>
            <w:r w:rsidRPr="00BC081B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ის გეგმურ და არაგეგმურ შეკეთებას.</w:t>
            </w:r>
          </w:p>
        </w:tc>
        <w:tc>
          <w:tcPr>
            <w:tcW w:w="1368" w:type="pct"/>
          </w:tcPr>
          <w:p w:rsidR="002F4B6B" w:rsidRPr="00204593" w:rsidRDefault="002F4B6B" w:rsidP="001721D3">
            <w:pPr>
              <w:ind w:left="44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204593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875" w:type="pct"/>
          </w:tcPr>
          <w:p w:rsidR="002F4B6B" w:rsidRPr="00BC081B" w:rsidRDefault="002F4B6B" w:rsidP="003D5AC8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BC081B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2F4B6B" w:rsidRPr="00BC081B" w:rsidTr="00E47DB7">
        <w:trPr>
          <w:trHeight w:val="1043"/>
          <w:jc w:val="center"/>
        </w:trPr>
        <w:tc>
          <w:tcPr>
            <w:tcW w:w="864" w:type="pct"/>
            <w:shd w:val="clear" w:color="auto" w:fill="auto"/>
          </w:tcPr>
          <w:p w:rsidR="002F4B6B" w:rsidRPr="00BC081B" w:rsidRDefault="002F4B6B" w:rsidP="00954E4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>7.</w:t>
            </w:r>
            <w:r w:rsidRPr="00BC081B">
              <w:rPr>
                <w:rFonts w:ascii="Sylfaen" w:hAnsi="Sylfaen" w:cs="Sylfaen"/>
                <w:sz w:val="20"/>
                <w:szCs w:val="20"/>
                <w:lang w:val="ka-GE"/>
              </w:rPr>
              <w:t>მაღალი ძაბვის აღდგენილ ელექტროგადამცემი ხაზების აექსპლუატაციისათვის საჭირო სატესტო სამუშაოებში მონაწილეობა</w:t>
            </w:r>
          </w:p>
        </w:tc>
        <w:tc>
          <w:tcPr>
            <w:tcW w:w="1894" w:type="pct"/>
            <w:shd w:val="clear" w:color="auto" w:fill="auto"/>
          </w:tcPr>
          <w:p w:rsidR="002F4B6B" w:rsidRPr="00BC081B" w:rsidRDefault="002F4B6B" w:rsidP="007D48FD">
            <w:pPr>
              <w:pStyle w:val="ListParagraph"/>
              <w:numPr>
                <w:ilvl w:val="0"/>
                <w:numId w:val="15"/>
              </w:numPr>
              <w:ind w:left="220" w:hanging="270"/>
              <w:rPr>
                <w:color w:val="000000" w:themeColor="text1"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ვიზუალური დათვალიერებით აფასებს მაღალი ძაბვის ელექტროგადამცემი ხაზების აღდგენილი კომპონენტების მდგომარეობას;</w:t>
            </w:r>
          </w:p>
          <w:p w:rsidR="002F4B6B" w:rsidRPr="00BC081B" w:rsidRDefault="002F4B6B" w:rsidP="007D48FD">
            <w:pPr>
              <w:pStyle w:val="ListParagraph"/>
              <w:numPr>
                <w:ilvl w:val="0"/>
                <w:numId w:val="15"/>
              </w:numPr>
              <w:ind w:left="220" w:hanging="270"/>
              <w:rPr>
                <w:color w:val="000000" w:themeColor="text1"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უსაფრთხოების წესების დაცვით დაცვით ატარებს მაღალი ძაბვის ეგხ</w:t>
            </w:r>
            <w:r w:rsidRPr="00BC081B">
              <w:rPr>
                <w:color w:val="000000" w:themeColor="text1"/>
                <w:sz w:val="20"/>
                <w:szCs w:val="20"/>
                <w:lang w:val="ka-GE"/>
              </w:rPr>
              <w:t>-</w:t>
            </w:r>
            <w:r w:rsidRPr="00BC081B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ის სატესტო სამუშაოებს;</w:t>
            </w:r>
          </w:p>
          <w:p w:rsidR="002F4B6B" w:rsidRPr="00BC081B" w:rsidRDefault="002F4B6B" w:rsidP="007D48FD">
            <w:pPr>
              <w:pStyle w:val="ListParagraph"/>
              <w:numPr>
                <w:ilvl w:val="0"/>
                <w:numId w:val="15"/>
              </w:numPr>
              <w:ind w:left="220" w:hanging="27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უსაფრთხოების წესების დაცვით სატესტო რეჟიმში აყენებს </w:t>
            </w:r>
            <w:r w:rsidRPr="00BC081B">
              <w:rPr>
                <w:rFonts w:ascii="Sylfaen" w:hAnsi="Sylfaen" w:cs="Sylfaen"/>
                <w:sz w:val="20"/>
                <w:szCs w:val="20"/>
                <w:lang w:val="ka-GE"/>
              </w:rPr>
              <w:t>მაღალი ძაბვის ელექტროგადამცემ ხაზებს;</w:t>
            </w:r>
            <w:r w:rsidRPr="00BC081B">
              <w:rPr>
                <w:sz w:val="20"/>
                <w:szCs w:val="20"/>
                <w:lang w:val="ka-GE"/>
              </w:rPr>
              <w:t xml:space="preserve"> </w:t>
            </w:r>
          </w:p>
          <w:p w:rsidR="002F4B6B" w:rsidRPr="00BC081B" w:rsidRDefault="002F4B6B" w:rsidP="00BC081B">
            <w:pPr>
              <w:pStyle w:val="ListParagraph"/>
              <w:numPr>
                <w:ilvl w:val="0"/>
                <w:numId w:val="15"/>
              </w:numPr>
              <w:ind w:left="220" w:hanging="270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 w:cs="Sylfaen"/>
                <w:sz w:val="20"/>
                <w:szCs w:val="20"/>
                <w:lang w:val="ka-GE"/>
              </w:rPr>
              <w:t>აფასებს შესრულებული სატესტო სამუშაოების ხარისხს.</w:t>
            </w:r>
          </w:p>
        </w:tc>
        <w:tc>
          <w:tcPr>
            <w:tcW w:w="1368" w:type="pct"/>
          </w:tcPr>
          <w:p w:rsidR="002F4B6B" w:rsidRPr="00BC081B" w:rsidRDefault="002F4B6B" w:rsidP="00F046CC">
            <w:pPr>
              <w:ind w:left="44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BC081B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  <w:r w:rsidRPr="00BC081B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ab/>
            </w:r>
          </w:p>
        </w:tc>
        <w:tc>
          <w:tcPr>
            <w:tcW w:w="875" w:type="pct"/>
          </w:tcPr>
          <w:p w:rsidR="002F4B6B" w:rsidRPr="00BC081B" w:rsidRDefault="002F4B6B" w:rsidP="00F046CC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BC081B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2F4B6B" w:rsidRPr="00BC081B" w:rsidTr="00E47DB7">
        <w:trPr>
          <w:trHeight w:val="1043"/>
          <w:jc w:val="center"/>
        </w:trPr>
        <w:tc>
          <w:tcPr>
            <w:tcW w:w="864" w:type="pct"/>
            <w:shd w:val="clear" w:color="auto" w:fill="auto"/>
          </w:tcPr>
          <w:p w:rsidR="002F4B6B" w:rsidRPr="00BC081B" w:rsidRDefault="002F4B6B" w:rsidP="00954E4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>8. მაღალი ძაბვის აღდგენილ ელექტრო გადამცემი ხაზებისა განმეორებით ექპლუატაციაში შეყვანის სამუშაოებში მონაწილეობა</w:t>
            </w:r>
          </w:p>
        </w:tc>
        <w:tc>
          <w:tcPr>
            <w:tcW w:w="1894" w:type="pct"/>
            <w:shd w:val="clear" w:color="auto" w:fill="auto"/>
          </w:tcPr>
          <w:p w:rsidR="002F4B6B" w:rsidRPr="00BC081B" w:rsidRDefault="002F4B6B" w:rsidP="007D48FD">
            <w:pPr>
              <w:pStyle w:val="ListParagraph"/>
              <w:numPr>
                <w:ilvl w:val="0"/>
                <w:numId w:val="16"/>
              </w:numPr>
              <w:ind w:left="220" w:hanging="270"/>
              <w:rPr>
                <w:color w:val="000000" w:themeColor="text1"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დავალების შესაბამისად მონაწილეობს მაღალი ძაბვის აღდგენილი ელექტროგადამცემი ხაზების საწყის მდგომარეობაში დაბრუნების სამუშაოებში;</w:t>
            </w:r>
          </w:p>
          <w:p w:rsidR="002F4B6B" w:rsidRPr="00BC081B" w:rsidRDefault="002F4B6B" w:rsidP="007D48FD">
            <w:pPr>
              <w:pStyle w:val="ListParagraph"/>
              <w:numPr>
                <w:ilvl w:val="0"/>
                <w:numId w:val="16"/>
              </w:numPr>
              <w:ind w:left="220" w:hanging="270"/>
              <w:rPr>
                <w:color w:val="000000" w:themeColor="text1"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უსაფრთხოების წესების დაცვით  აყენებს ძაბვის ქვეშ მაღალი ძაბვის აღდგენილ ელექტროგადამცემ ხაზებს განმეორებით ექსპლოატაციაში შეყვანის დროს;</w:t>
            </w:r>
          </w:p>
          <w:p w:rsidR="002F4B6B" w:rsidRPr="00BC081B" w:rsidRDefault="002F4B6B" w:rsidP="007D48FD">
            <w:pPr>
              <w:pStyle w:val="ListParagraph"/>
              <w:numPr>
                <w:ilvl w:val="0"/>
                <w:numId w:val="16"/>
              </w:numPr>
              <w:ind w:left="220" w:hanging="270"/>
              <w:rPr>
                <w:color w:val="000000" w:themeColor="text1"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</w:t>
            </w:r>
            <w:r w:rsidRPr="00BC081B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აკეთებს ჩანაწერს განმეორებით ექპლუატაციაში შეყვანის სამუშაოების შესახებ;</w:t>
            </w:r>
          </w:p>
          <w:p w:rsidR="002F4B6B" w:rsidRPr="00BC081B" w:rsidRDefault="002F4B6B" w:rsidP="007D48FD">
            <w:pPr>
              <w:pStyle w:val="ListParagraph"/>
              <w:numPr>
                <w:ilvl w:val="0"/>
                <w:numId w:val="16"/>
              </w:numPr>
              <w:ind w:left="220" w:hanging="270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 w:cs="Sylfaen"/>
                <w:sz w:val="20"/>
                <w:szCs w:val="20"/>
                <w:lang w:val="ka-GE"/>
              </w:rPr>
              <w:t>დეტალურად</w:t>
            </w:r>
            <w:r w:rsidRPr="00BC081B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აღრიცხავს განმეორებით ექპლუატაციაში შეყვანის სამუშაოებში გახარჯულ მასალებს.</w:t>
            </w:r>
          </w:p>
        </w:tc>
        <w:tc>
          <w:tcPr>
            <w:tcW w:w="1368" w:type="pct"/>
          </w:tcPr>
          <w:p w:rsidR="002F4B6B" w:rsidRPr="00BC081B" w:rsidRDefault="002F4B6B" w:rsidP="00F046CC">
            <w:pPr>
              <w:ind w:left="44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BC081B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  <w:r w:rsidRPr="00BC081B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ab/>
            </w:r>
          </w:p>
        </w:tc>
        <w:tc>
          <w:tcPr>
            <w:tcW w:w="875" w:type="pct"/>
          </w:tcPr>
          <w:p w:rsidR="002F4B6B" w:rsidRPr="00BC081B" w:rsidRDefault="002F4B6B" w:rsidP="00F046CC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BC081B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2F4B6B" w:rsidRPr="00BC081B" w:rsidTr="00E47DB7">
        <w:trPr>
          <w:trHeight w:val="1043"/>
          <w:jc w:val="center"/>
        </w:trPr>
        <w:tc>
          <w:tcPr>
            <w:tcW w:w="864" w:type="pct"/>
            <w:shd w:val="clear" w:color="auto" w:fill="auto"/>
          </w:tcPr>
          <w:p w:rsidR="002F4B6B" w:rsidRPr="00BC081B" w:rsidRDefault="002F4B6B" w:rsidP="0012448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>9.მაღალი ძაბვის ელექტრო გადამცემი ხაზების დიაგნოსტირება</w:t>
            </w:r>
          </w:p>
        </w:tc>
        <w:tc>
          <w:tcPr>
            <w:tcW w:w="1894" w:type="pct"/>
            <w:shd w:val="clear" w:color="auto" w:fill="auto"/>
          </w:tcPr>
          <w:p w:rsidR="002F4B6B" w:rsidRPr="00BC081B" w:rsidRDefault="002F4B6B" w:rsidP="007D48FD">
            <w:pPr>
              <w:pStyle w:val="ListParagraph"/>
              <w:numPr>
                <w:ilvl w:val="0"/>
                <w:numId w:val="17"/>
              </w:numPr>
              <w:ind w:left="220" w:hanging="270"/>
              <w:rPr>
                <w:rFonts w:ascii="Sylfaen" w:hAnsi="Sylfaen"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 w:cs="Sylfaen"/>
                <w:sz w:val="20"/>
                <w:szCs w:val="20"/>
                <w:lang w:val="ka-GE"/>
              </w:rPr>
              <w:t>სწორად კითხულობს ელექტროტექნიკურს სქემებს;</w:t>
            </w:r>
          </w:p>
          <w:p w:rsidR="002F4B6B" w:rsidRPr="00BC081B" w:rsidRDefault="002F4B6B" w:rsidP="007D48FD">
            <w:pPr>
              <w:pStyle w:val="ListParagraph"/>
              <w:numPr>
                <w:ilvl w:val="0"/>
                <w:numId w:val="17"/>
              </w:numPr>
              <w:ind w:left="220" w:hanging="270"/>
              <w:rPr>
                <w:rFonts w:ascii="Sylfaen" w:hAnsi="Sylfaen"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 w:cs="Sylfaen"/>
                <w:sz w:val="20"/>
                <w:szCs w:val="20"/>
                <w:lang w:val="ka-GE"/>
              </w:rPr>
              <w:t>დადგენილი წესით ამოწმებს ფაიფურის იზოლაციას;</w:t>
            </w:r>
          </w:p>
          <w:p w:rsidR="002F4B6B" w:rsidRPr="00BC081B" w:rsidRDefault="002F4B6B" w:rsidP="007D48FD">
            <w:pPr>
              <w:pStyle w:val="ListParagraph"/>
              <w:numPr>
                <w:ilvl w:val="0"/>
                <w:numId w:val="17"/>
              </w:numPr>
              <w:ind w:left="220" w:hanging="270"/>
              <w:rPr>
                <w:rFonts w:ascii="Sylfaen" w:hAnsi="Sylfaen"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დადგენილი წესით ზომავს </w:t>
            </w:r>
            <w:r w:rsidRPr="00BC081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მაღალი ძაბვის ელექტრო გადამცემ ხაზებს 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>თბოვიზორისა  და მეგაომმეტრის  გამოყენებით;</w:t>
            </w:r>
          </w:p>
          <w:p w:rsidR="002F4B6B" w:rsidRPr="00BC081B" w:rsidRDefault="002F4B6B" w:rsidP="007D48FD">
            <w:pPr>
              <w:pStyle w:val="ListParagraph"/>
              <w:numPr>
                <w:ilvl w:val="0"/>
                <w:numId w:val="17"/>
              </w:numPr>
              <w:ind w:left="220" w:hanging="270"/>
              <w:rPr>
                <w:rFonts w:ascii="Sylfaen" w:hAnsi="Sylfaen"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 w:cs="Sylfaen"/>
                <w:sz w:val="20"/>
                <w:szCs w:val="20"/>
                <w:lang w:val="ka-GE"/>
              </w:rPr>
              <w:t>დადგენილი წესით ამოწმებს სალტეების საკონტაქტო შეერთების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 xml:space="preserve"> მდგომარეობას;</w:t>
            </w:r>
          </w:p>
          <w:p w:rsidR="002F4B6B" w:rsidRPr="00BC081B" w:rsidRDefault="002F4B6B" w:rsidP="007D48FD">
            <w:pPr>
              <w:pStyle w:val="ListParagraph"/>
              <w:numPr>
                <w:ilvl w:val="0"/>
                <w:numId w:val="17"/>
              </w:numPr>
              <w:ind w:left="220" w:hanging="270"/>
              <w:rPr>
                <w:rFonts w:ascii="Sylfaen" w:hAnsi="Sylfaen"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 xml:space="preserve">დადგენილი წესით 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>ამოწმებს ძალოვანი კაბელების ვარგისიანობას;</w:t>
            </w:r>
          </w:p>
          <w:p w:rsidR="002F4B6B" w:rsidRPr="00BC081B" w:rsidRDefault="002F4B6B" w:rsidP="007D48FD">
            <w:pPr>
              <w:pStyle w:val="ListParagraph"/>
              <w:numPr>
                <w:ilvl w:val="0"/>
                <w:numId w:val="17"/>
              </w:numPr>
              <w:ind w:left="220" w:hanging="270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უსაფრთოების წესების დაცვით  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>ახდენს ელ.ტექნიკურ გაზომვებს.</w:t>
            </w:r>
          </w:p>
        </w:tc>
        <w:tc>
          <w:tcPr>
            <w:tcW w:w="1368" w:type="pct"/>
          </w:tcPr>
          <w:p w:rsidR="002F4B6B" w:rsidRPr="00BC081B" w:rsidRDefault="002F4B6B" w:rsidP="00F046CC">
            <w:pPr>
              <w:ind w:left="44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BC081B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lastRenderedPageBreak/>
              <w:t>სრულადაა ასახული შესრულების კრიტერიუმებში</w:t>
            </w:r>
            <w:r w:rsidRPr="00BC081B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ab/>
            </w:r>
          </w:p>
        </w:tc>
        <w:tc>
          <w:tcPr>
            <w:tcW w:w="875" w:type="pct"/>
          </w:tcPr>
          <w:p w:rsidR="002F4B6B" w:rsidRPr="00BC081B" w:rsidRDefault="002F4B6B" w:rsidP="00F046CC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BC081B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</w:tbl>
    <w:p w:rsidR="00B76221" w:rsidRPr="00BC081B" w:rsidRDefault="00B76221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9417CD" w:rsidRPr="00BC081B" w:rsidRDefault="009417CD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3438B3" w:rsidRPr="00BC081B" w:rsidRDefault="00490842" w:rsidP="00637623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BC081B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5D4196" w:rsidRPr="00BC081B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:rsidR="00285684" w:rsidRPr="00BC081B" w:rsidRDefault="00637623" w:rsidP="00285684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BC081B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BC081B">
        <w:rPr>
          <w:rFonts w:ascii="Sylfaen" w:hAnsi="Sylfaen"/>
          <w:b/>
          <w:sz w:val="20"/>
          <w:szCs w:val="20"/>
          <w:lang w:val="ka-GE"/>
        </w:rPr>
        <w:t>. რეკომენდაციები სწავ</w:t>
      </w:r>
      <w:r w:rsidR="000A6D76" w:rsidRPr="00BC081B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ორგანიზების</w:t>
      </w:r>
      <w:r w:rsidR="00285684" w:rsidRPr="00BC081B">
        <w:rPr>
          <w:rFonts w:ascii="Sylfaen" w:hAnsi="Sylfaen"/>
          <w:b/>
          <w:sz w:val="20"/>
          <w:szCs w:val="20"/>
          <w:lang w:val="ka-GE"/>
        </w:rPr>
        <w:t xml:space="preserve">თვის </w:t>
      </w:r>
    </w:p>
    <w:tbl>
      <w:tblPr>
        <w:tblStyle w:val="TableGrid"/>
        <w:tblW w:w="5495" w:type="pct"/>
        <w:tblLayout w:type="fixed"/>
        <w:tblLook w:val="04A0" w:firstRow="1" w:lastRow="0" w:firstColumn="1" w:lastColumn="0" w:noHBand="0" w:noVBand="1"/>
      </w:tblPr>
      <w:tblGrid>
        <w:gridCol w:w="1188"/>
        <w:gridCol w:w="2251"/>
        <w:gridCol w:w="3899"/>
        <w:gridCol w:w="3117"/>
        <w:gridCol w:w="3828"/>
      </w:tblGrid>
      <w:tr w:rsidR="009C2538" w:rsidRPr="00BC081B" w:rsidTr="002F4B6B">
        <w:tc>
          <w:tcPr>
            <w:tcW w:w="416" w:type="pct"/>
            <w:vAlign w:val="center"/>
          </w:tcPr>
          <w:p w:rsidR="009106AE" w:rsidRPr="00BC081B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C081B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788" w:type="pct"/>
            <w:vAlign w:val="center"/>
          </w:tcPr>
          <w:p w:rsidR="009106AE" w:rsidRPr="00BC081B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C081B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1365" w:type="pct"/>
            <w:vAlign w:val="center"/>
          </w:tcPr>
          <w:p w:rsidR="009106AE" w:rsidRPr="00BC081B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C081B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BC081B">
              <w:rPr>
                <w:rFonts w:ascii="Sylfaen" w:hAnsi="Sylfaen"/>
                <w:b/>
                <w:sz w:val="20"/>
                <w:szCs w:val="20"/>
                <w:lang w:val="en-US"/>
              </w:rPr>
              <w:t>/მეთოდები</w:t>
            </w:r>
          </w:p>
        </w:tc>
        <w:tc>
          <w:tcPr>
            <w:tcW w:w="1091" w:type="pct"/>
            <w:vAlign w:val="center"/>
          </w:tcPr>
          <w:p w:rsidR="009106AE" w:rsidRPr="00BC081B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C08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340" w:type="pct"/>
            <w:vAlign w:val="center"/>
          </w:tcPr>
          <w:p w:rsidR="009106AE" w:rsidRPr="00BC081B" w:rsidRDefault="009106AE" w:rsidP="002F4B6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C08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B61153" w:rsidRPr="00BC08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</w:t>
            </w:r>
            <w:r w:rsidR="002F4B6B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/მსმენელის </w:t>
            </w:r>
            <w:r w:rsidR="00B61153" w:rsidRPr="00BC08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პორტფოლიოსთვის</w:t>
            </w:r>
          </w:p>
        </w:tc>
      </w:tr>
      <w:tr w:rsidR="00DF4A2E" w:rsidRPr="00BC081B" w:rsidTr="002F4B6B">
        <w:tc>
          <w:tcPr>
            <w:tcW w:w="416" w:type="pct"/>
          </w:tcPr>
          <w:p w:rsidR="00DF4A2E" w:rsidRPr="00BC081B" w:rsidRDefault="00DF4A2E" w:rsidP="009106AE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C081B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788" w:type="pct"/>
          </w:tcPr>
          <w:p w:rsidR="00DF4A2E" w:rsidRPr="00BC081B" w:rsidRDefault="00DF4A2E" w:rsidP="001922E5">
            <w:pPr>
              <w:pStyle w:val="ListParagraph"/>
              <w:numPr>
                <w:ilvl w:val="0"/>
                <w:numId w:val="7"/>
              </w:numPr>
              <w:ind w:left="259" w:hanging="18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BC081B">
              <w:rPr>
                <w:rFonts w:ascii="Sylfaen" w:hAnsi="Sylfaen" w:cs="Sylfaen"/>
                <w:sz w:val="20"/>
                <w:szCs w:val="20"/>
                <w:lang w:val="ka-GE"/>
              </w:rPr>
              <w:t>გადამცემი ხაზების პრინციპიალური სქემების წაკითხვა;</w:t>
            </w:r>
          </w:p>
          <w:p w:rsidR="00DF4A2E" w:rsidRPr="00BC081B" w:rsidRDefault="00DF4A2E" w:rsidP="001922E5">
            <w:pPr>
              <w:pStyle w:val="ListParagraph"/>
              <w:numPr>
                <w:ilvl w:val="0"/>
                <w:numId w:val="7"/>
              </w:numPr>
              <w:ind w:left="259" w:hanging="180"/>
              <w:jc w:val="both"/>
              <w:rPr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>საკაბელო ე</w:t>
            </w:r>
            <w:r w:rsidRPr="00BC081B">
              <w:rPr>
                <w:sz w:val="20"/>
                <w:szCs w:val="20"/>
                <w:lang w:val="ka-GE"/>
              </w:rPr>
              <w:t>.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>გ</w:t>
            </w:r>
            <w:r w:rsidRPr="00BC081B">
              <w:rPr>
                <w:sz w:val="20"/>
                <w:szCs w:val="20"/>
                <w:lang w:val="ka-GE"/>
              </w:rPr>
              <w:t>.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>ხ</w:t>
            </w:r>
            <w:r w:rsidRPr="00BC081B">
              <w:rPr>
                <w:sz w:val="20"/>
                <w:szCs w:val="20"/>
                <w:lang w:val="ka-GE"/>
              </w:rPr>
              <w:t xml:space="preserve"> - 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>ის ტრასის მონიშვნა;</w:t>
            </w:r>
          </w:p>
          <w:p w:rsidR="00DF4A2E" w:rsidRPr="00BC081B" w:rsidRDefault="00DF4A2E" w:rsidP="001922E5">
            <w:pPr>
              <w:pStyle w:val="ListParagraph"/>
              <w:numPr>
                <w:ilvl w:val="0"/>
                <w:numId w:val="7"/>
              </w:numPr>
              <w:ind w:left="259" w:hanging="180"/>
              <w:jc w:val="both"/>
              <w:rPr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 xml:space="preserve"> საჰაერო ე</w:t>
            </w:r>
            <w:r w:rsidRPr="00BC081B">
              <w:rPr>
                <w:sz w:val="20"/>
                <w:szCs w:val="20"/>
                <w:lang w:val="ka-GE"/>
              </w:rPr>
              <w:t>.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>გ</w:t>
            </w:r>
            <w:r w:rsidRPr="00BC081B">
              <w:rPr>
                <w:sz w:val="20"/>
                <w:szCs w:val="20"/>
                <w:lang w:val="ka-GE"/>
              </w:rPr>
              <w:t>.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>ხ</w:t>
            </w:r>
            <w:r w:rsidRPr="00BC081B">
              <w:rPr>
                <w:sz w:val="20"/>
                <w:szCs w:val="20"/>
                <w:lang w:val="ka-GE"/>
              </w:rPr>
              <w:t xml:space="preserve"> - 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>ის ტრასის მონიშვნა;</w:t>
            </w:r>
          </w:p>
          <w:p w:rsidR="00DF4A2E" w:rsidRPr="00BC081B" w:rsidRDefault="00DF4A2E" w:rsidP="001922E5">
            <w:pPr>
              <w:pStyle w:val="ListParagraph"/>
              <w:numPr>
                <w:ilvl w:val="0"/>
                <w:numId w:val="7"/>
              </w:numPr>
              <w:ind w:left="259" w:hanging="18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C081B">
              <w:rPr>
                <w:sz w:val="20"/>
                <w:szCs w:val="20"/>
                <w:lang w:val="ka-GE"/>
              </w:rPr>
              <w:t>GPS -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>ს მოხმარება.</w:t>
            </w:r>
          </w:p>
        </w:tc>
        <w:tc>
          <w:tcPr>
            <w:tcW w:w="1365" w:type="pct"/>
          </w:tcPr>
          <w:p w:rsidR="00DF4A2E" w:rsidRPr="00BC081B" w:rsidRDefault="00DF4A2E" w:rsidP="001922E5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უნარების დემონსტრირება,</w:t>
            </w:r>
          </w:p>
          <w:p w:rsidR="00DF4A2E" w:rsidRPr="00BC081B" w:rsidRDefault="00DF4A2E" w:rsidP="001922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/>
                <w:b/>
                <w:sz w:val="20"/>
                <w:szCs w:val="20"/>
                <w:lang w:val="ka-GE"/>
              </w:rPr>
              <w:t>მინი ლექცია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DF4A2E" w:rsidRPr="00BC081B" w:rsidRDefault="00DF4A2E" w:rsidP="001922E5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მასწავლებელი ახდენს პრაქტიკული უნარების დემონსტრირებას, რომელსაც შემდეგ იმეორებენ პროფესიული სტუდენტები</w:t>
            </w:r>
            <w:r w:rsidR="004D10C1">
              <w:rPr>
                <w:rFonts w:ascii="Sylfaen" w:hAnsi="Sylfaen"/>
                <w:sz w:val="20"/>
                <w:szCs w:val="20"/>
                <w:lang w:val="ka-GE"/>
              </w:rPr>
              <w:t>/მსმენელები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>. პროფესიული მასწავლებელი პრაქტიკული მეცადიეობისას პროფესიულ სტუდენტებს</w:t>
            </w:r>
            <w:r w:rsidR="004D10C1">
              <w:rPr>
                <w:rFonts w:ascii="Sylfaen" w:hAnsi="Sylfaen"/>
                <w:sz w:val="20"/>
                <w:szCs w:val="20"/>
                <w:lang w:val="ka-GE"/>
              </w:rPr>
              <w:t>/მსმენელებს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 xml:space="preserve"> ამუშვებს პრაქტიკულ უნარების  გამომუშავებაზე. პროფესიული სტუდენტები</w:t>
            </w:r>
            <w:r w:rsidR="004D10C1">
              <w:rPr>
                <w:rFonts w:ascii="Sylfaen" w:hAnsi="Sylfaen"/>
                <w:sz w:val="20"/>
                <w:szCs w:val="20"/>
                <w:lang w:val="ka-GE"/>
              </w:rPr>
              <w:t>/მსმენელები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 xml:space="preserve"> მუშაობენ დამოუკიდებლად, წყვილებში და /ან ჯგუფებში.საჭიროების შემთხვევაში  პროფესიული მასწავლებელი იყენებს მინი ლექციას.</w:t>
            </w:r>
          </w:p>
        </w:tc>
        <w:tc>
          <w:tcPr>
            <w:tcW w:w="1091" w:type="pct"/>
          </w:tcPr>
          <w:p w:rsidR="00DF4A2E" w:rsidRPr="00BC081B" w:rsidRDefault="00DF4A2E" w:rsidP="001922E5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დავალების შესრულებაზე დაკვირვება</w:t>
            </w:r>
          </w:p>
          <w:p w:rsidR="00DF4A2E" w:rsidRPr="00BC081B" w:rsidRDefault="00DF4A2E" w:rsidP="001922E5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>პროფესიული  მასწავლებელი პროფესიულ სტუდენტს</w:t>
            </w:r>
            <w:r w:rsidR="004D10C1">
              <w:rPr>
                <w:rFonts w:ascii="Sylfaen" w:hAnsi="Sylfaen"/>
                <w:sz w:val="20"/>
                <w:szCs w:val="20"/>
                <w:lang w:val="ka-GE"/>
              </w:rPr>
              <w:t>/მსმენელს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 xml:space="preserve"> განუსაზღვრავს შესასრულებელ პრაქტიკულ დავალებას,  რომელიც მოიცავს შედეგით განსაზღვრულ სამუშაოებს. პროფესიული სტუდენტი</w:t>
            </w:r>
            <w:r w:rsidR="004D10C1">
              <w:rPr>
                <w:rFonts w:ascii="Sylfaen" w:hAnsi="Sylfaen"/>
                <w:sz w:val="20"/>
                <w:szCs w:val="20"/>
                <w:lang w:val="ka-GE"/>
              </w:rPr>
              <w:t>/მსმენელი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 xml:space="preserve"> ასრულებს პრაქტიკულ დავალებას და პასუხობს პროფესიულ მასწავლებელს შეკითხვებზე.</w:t>
            </w:r>
          </w:p>
        </w:tc>
        <w:tc>
          <w:tcPr>
            <w:tcW w:w="1340" w:type="pct"/>
          </w:tcPr>
          <w:p w:rsidR="00DF4A2E" w:rsidRPr="00BC081B" w:rsidRDefault="00DF4A2E" w:rsidP="001922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C081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  <w:r w:rsidRPr="00BC08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DF4A2E" w:rsidRPr="00BC081B" w:rsidRDefault="00DF4A2E" w:rsidP="001922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C08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მასწავლებლის/დაწესებულების წარმომადგენლის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რომლებიც ასახავს პროფესიული სტუდენტის</w:t>
            </w:r>
            <w:r w:rsidR="004D10C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</w:t>
            </w:r>
            <w:r w:rsidRPr="00BC08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დავალების შესრულების პროცესს  </w:t>
            </w:r>
          </w:p>
          <w:p w:rsidR="00DF4A2E" w:rsidRPr="00BC081B" w:rsidRDefault="00DF4A2E" w:rsidP="001922E5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DF4A2E" w:rsidRPr="00BC081B" w:rsidRDefault="00DF4A2E" w:rsidP="001922E5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4D10C1" w:rsidRPr="00BC081B" w:rsidTr="002F4B6B">
        <w:tc>
          <w:tcPr>
            <w:tcW w:w="416" w:type="pct"/>
          </w:tcPr>
          <w:p w:rsidR="004D10C1" w:rsidRPr="00BC081B" w:rsidRDefault="004D10C1" w:rsidP="004D10C1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C081B"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788" w:type="pct"/>
          </w:tcPr>
          <w:p w:rsidR="004D10C1" w:rsidRPr="00BC081B" w:rsidRDefault="004D10C1" w:rsidP="004D10C1">
            <w:pPr>
              <w:pStyle w:val="ListParagraph"/>
              <w:numPr>
                <w:ilvl w:val="0"/>
                <w:numId w:val="6"/>
              </w:numPr>
              <w:ind w:left="259" w:hanging="25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 w:cs="Sylfaen"/>
                <w:sz w:val="20"/>
                <w:szCs w:val="20"/>
                <w:lang w:val="ka-GE"/>
              </w:rPr>
              <w:t>ეხგ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BC081B">
              <w:rPr>
                <w:rFonts w:ascii="Sylfaen" w:hAnsi="Sylfaen" w:cs="Sylfaen"/>
                <w:sz w:val="20"/>
                <w:szCs w:val="20"/>
                <w:lang w:val="ka-GE"/>
              </w:rPr>
              <w:t>სსახაზო არმატურა და იზოლატორები;</w:t>
            </w:r>
          </w:p>
          <w:p w:rsidR="004D10C1" w:rsidRPr="00BC081B" w:rsidRDefault="004D10C1" w:rsidP="004D10C1">
            <w:pPr>
              <w:pStyle w:val="ListParagraph"/>
              <w:numPr>
                <w:ilvl w:val="0"/>
                <w:numId w:val="6"/>
              </w:numPr>
              <w:ind w:left="259" w:hanging="25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საკაბელო არხის </w:t>
            </w:r>
            <w:r w:rsidRPr="00BC081B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აწყობა;</w:t>
            </w:r>
          </w:p>
          <w:p w:rsidR="004D10C1" w:rsidRPr="00BC081B" w:rsidRDefault="004D10C1" w:rsidP="004D10C1">
            <w:pPr>
              <w:pStyle w:val="ListParagraph"/>
              <w:numPr>
                <w:ilvl w:val="0"/>
                <w:numId w:val="6"/>
              </w:numPr>
              <w:ind w:left="259" w:hanging="259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 w:cs="Sylfaen"/>
                <w:sz w:val="20"/>
                <w:szCs w:val="20"/>
                <w:lang w:val="ka-GE"/>
              </w:rPr>
              <w:t>ქუროების დამონტაჟება;</w:t>
            </w:r>
          </w:p>
          <w:p w:rsidR="004D10C1" w:rsidRPr="00BC081B" w:rsidRDefault="004D10C1" w:rsidP="004D10C1">
            <w:pPr>
              <w:pStyle w:val="ListParagraph"/>
              <w:numPr>
                <w:ilvl w:val="0"/>
                <w:numId w:val="6"/>
              </w:numPr>
              <w:ind w:left="259" w:hanging="25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 w:cs="Sylfaen"/>
                <w:sz w:val="20"/>
                <w:szCs w:val="20"/>
                <w:lang w:val="ka-GE"/>
              </w:rPr>
              <w:t>რელიეფის აღდგენა;</w:t>
            </w:r>
          </w:p>
          <w:p w:rsidR="004D10C1" w:rsidRPr="00BC081B" w:rsidRDefault="004D10C1" w:rsidP="004D10C1">
            <w:pPr>
              <w:pStyle w:val="ListParagraph"/>
              <w:numPr>
                <w:ilvl w:val="0"/>
                <w:numId w:val="6"/>
              </w:numPr>
              <w:ind w:left="259" w:hanging="25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 w:cs="Sylfaen"/>
                <w:sz w:val="20"/>
                <w:szCs w:val="20"/>
                <w:lang w:val="ka-GE"/>
              </w:rPr>
              <w:t>მაღალი ძაბვის გადამცემი ხაზების იზოლატორებისაგან შემდგარი გირლიანდის აწყობა;</w:t>
            </w:r>
          </w:p>
          <w:p w:rsidR="004D10C1" w:rsidRPr="00BC081B" w:rsidRDefault="004D10C1" w:rsidP="004D10C1">
            <w:pPr>
              <w:pStyle w:val="ListParagraph"/>
              <w:numPr>
                <w:ilvl w:val="0"/>
                <w:numId w:val="6"/>
              </w:numPr>
              <w:ind w:left="259" w:hanging="25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 w:cs="Sylfaen"/>
                <w:sz w:val="20"/>
                <w:szCs w:val="20"/>
                <w:lang w:val="ka-GE"/>
              </w:rPr>
              <w:t>მაღალი ძაბვის გადამცემი ხაზების მანჭვალა იზოლატორების დამონტაჟება;</w:t>
            </w:r>
          </w:p>
          <w:p w:rsidR="004D10C1" w:rsidRPr="00BC081B" w:rsidRDefault="004D10C1" w:rsidP="004D10C1">
            <w:pPr>
              <w:pStyle w:val="ListParagraph"/>
              <w:numPr>
                <w:ilvl w:val="0"/>
                <w:numId w:val="6"/>
              </w:numPr>
              <w:ind w:left="259" w:hanging="25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მაღალი ძაბვის გადამცემი ხაზების არმატურის საყრდენზე დამონტაჟება;</w:t>
            </w:r>
          </w:p>
          <w:p w:rsidR="004D10C1" w:rsidRPr="00BC081B" w:rsidRDefault="004D10C1" w:rsidP="004D10C1">
            <w:pPr>
              <w:pStyle w:val="ListParagraph"/>
              <w:numPr>
                <w:ilvl w:val="0"/>
                <w:numId w:val="6"/>
              </w:numPr>
              <w:ind w:left="259" w:hanging="25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 w:cs="Sylfaen"/>
                <w:sz w:val="20"/>
                <w:szCs w:val="20"/>
                <w:lang w:val="ka-GE"/>
              </w:rPr>
              <w:t>მაღალი ძაბვის გადამცემი ხაზების სადენების დაკიდება;</w:t>
            </w:r>
          </w:p>
          <w:p w:rsidR="004D10C1" w:rsidRPr="00BC081B" w:rsidRDefault="004D10C1" w:rsidP="004D10C1">
            <w:pPr>
              <w:pStyle w:val="ListParagraph"/>
              <w:numPr>
                <w:ilvl w:val="0"/>
                <w:numId w:val="6"/>
              </w:numPr>
              <w:ind w:left="259" w:hanging="25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 w:cs="Sylfaen"/>
                <w:sz w:val="20"/>
                <w:szCs w:val="20"/>
                <w:lang w:val="ka-GE"/>
              </w:rPr>
              <w:t>ე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BC081B">
              <w:rPr>
                <w:rFonts w:ascii="Sylfaen" w:hAnsi="Sylfaen" w:cs="Sylfaen"/>
                <w:sz w:val="20"/>
                <w:szCs w:val="20"/>
                <w:lang w:val="ka-GE"/>
              </w:rPr>
              <w:t>გ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BC081B">
              <w:rPr>
                <w:rFonts w:ascii="Sylfaen" w:hAnsi="Sylfaen" w:cs="Sylfaen"/>
                <w:sz w:val="20"/>
                <w:szCs w:val="20"/>
                <w:lang w:val="ka-GE"/>
              </w:rPr>
              <w:t>ხ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BC081B">
              <w:rPr>
                <w:rFonts w:ascii="Sylfaen" w:hAnsi="Sylfaen" w:cs="Sylfaen"/>
                <w:sz w:val="20"/>
                <w:szCs w:val="20"/>
                <w:lang w:val="ka-GE"/>
              </w:rPr>
              <w:t>ის მეხამრიდის გვარლის დამონტაჟება;</w:t>
            </w:r>
          </w:p>
          <w:p w:rsidR="004D10C1" w:rsidRPr="00BC081B" w:rsidRDefault="004D10C1" w:rsidP="004D10C1">
            <w:pPr>
              <w:pStyle w:val="ListParagraph"/>
              <w:numPr>
                <w:ilvl w:val="0"/>
                <w:numId w:val="6"/>
              </w:numPr>
              <w:ind w:left="259" w:hanging="25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შესრულებული სამუშაოების შეფასება.</w:t>
            </w:r>
          </w:p>
        </w:tc>
        <w:tc>
          <w:tcPr>
            <w:tcW w:w="1365" w:type="pct"/>
          </w:tcPr>
          <w:p w:rsidR="004D10C1" w:rsidRPr="00BC081B" w:rsidRDefault="004D10C1" w:rsidP="004D10C1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პრაქტიკული უნარების დემონსტრირება,</w:t>
            </w:r>
          </w:p>
          <w:p w:rsidR="004D10C1" w:rsidRPr="00BC081B" w:rsidRDefault="004D10C1" w:rsidP="004D10C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/>
                <w:b/>
                <w:sz w:val="20"/>
                <w:szCs w:val="20"/>
                <w:lang w:val="ka-GE"/>
              </w:rPr>
              <w:t>მინი ლექცია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4D10C1" w:rsidRPr="00BC081B" w:rsidRDefault="004D10C1" w:rsidP="004D10C1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მასწავლებელი ახდენს 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პრაქტიკული უნარების დემონსტრირებას, რომელსაც შემდეგ იმეორებენ პროფესიული სტუდენტები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/მსმენელები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>. პროფესიული მასწავლებელი პრაქტიკული მეცადიეობისას პროფესიულ სტუდენტებს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/მსმენელებს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 xml:space="preserve"> ამუშვებს პრაქტიკულ უნარების  გამომუშავებაზე. პროფესიული სტუდენტები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/მსმენელები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 xml:space="preserve"> მუშაობენ დამოუკიდებლად, წყვილებში და /ან ჯგუფებში.საჭიროების შემთხვევაში  პროფესიული მასწავლებელი იყენებს მინი ლექციას.</w:t>
            </w:r>
          </w:p>
        </w:tc>
        <w:tc>
          <w:tcPr>
            <w:tcW w:w="1091" w:type="pct"/>
          </w:tcPr>
          <w:p w:rsidR="004D10C1" w:rsidRPr="00BC081B" w:rsidRDefault="004D10C1" w:rsidP="004D10C1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პრაქტიკული დავალების შესრულებაზე დაკვირვება</w:t>
            </w:r>
          </w:p>
          <w:p w:rsidR="004D10C1" w:rsidRPr="00BC081B" w:rsidRDefault="004D10C1" w:rsidP="004D10C1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 მასწავლებელი პროფესიულ 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სტუდენტს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/მსმენელს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 xml:space="preserve"> განუსაზღვრავს შესასრულებელ პრაქტიკულ დავალებას,  რომელიც მოიცავს შედეგით განსაზღვრულ სამუშაოებს. პროფესიული სტუდენტი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 xml:space="preserve"> ასრულებს პრაქტიკულ დავალებას და პასუხობს პროფესიულ მასწავლებელს შეკითხვებზე.</w:t>
            </w:r>
          </w:p>
        </w:tc>
        <w:tc>
          <w:tcPr>
            <w:tcW w:w="1340" w:type="pct"/>
          </w:tcPr>
          <w:p w:rsidR="004D10C1" w:rsidRPr="00BC081B" w:rsidRDefault="004D10C1" w:rsidP="004D10C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C081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 - შესრულების მტკიცებულება</w:t>
            </w:r>
            <w:r w:rsidRPr="00BC08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4D10C1" w:rsidRPr="00BC081B" w:rsidRDefault="004D10C1" w:rsidP="004D10C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C08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მასწავლებლის/დაწესებულების </w:t>
            </w:r>
            <w:r w:rsidRPr="00BC081B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წარმომადგენლის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რომლებიც ასახავს პროფესიული სტუდენტის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</w:t>
            </w:r>
            <w:r w:rsidRPr="00BC08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დავალების შესრულების პროცესს  </w:t>
            </w:r>
          </w:p>
          <w:p w:rsidR="004D10C1" w:rsidRPr="00BC081B" w:rsidRDefault="004D10C1" w:rsidP="004D10C1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4D10C1" w:rsidRPr="00BC081B" w:rsidRDefault="004D10C1" w:rsidP="004D10C1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4D10C1" w:rsidRPr="00BC081B" w:rsidTr="002F4B6B">
        <w:tc>
          <w:tcPr>
            <w:tcW w:w="416" w:type="pct"/>
          </w:tcPr>
          <w:p w:rsidR="004D10C1" w:rsidRPr="00BC081B" w:rsidRDefault="004D10C1" w:rsidP="004D10C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788" w:type="pct"/>
          </w:tcPr>
          <w:p w:rsidR="004D10C1" w:rsidRPr="00BC081B" w:rsidRDefault="004D10C1" w:rsidP="004D10C1">
            <w:pPr>
              <w:pStyle w:val="ListParagraph"/>
              <w:numPr>
                <w:ilvl w:val="0"/>
                <w:numId w:val="8"/>
              </w:numPr>
              <w:ind w:left="259" w:hanging="259"/>
              <w:jc w:val="both"/>
              <w:rPr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 xml:space="preserve"> ეგხ</w:t>
            </w:r>
            <w:r w:rsidRPr="00BC081B">
              <w:rPr>
                <w:sz w:val="20"/>
                <w:szCs w:val="20"/>
                <w:lang w:val="ka-GE"/>
              </w:rPr>
              <w:t>-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>ს მთლიანობის შეფასება ვიზუალურად;</w:t>
            </w:r>
          </w:p>
          <w:p w:rsidR="004D10C1" w:rsidRPr="00BC081B" w:rsidRDefault="004D10C1" w:rsidP="004D10C1">
            <w:pPr>
              <w:pStyle w:val="ListParagraph"/>
              <w:numPr>
                <w:ilvl w:val="0"/>
                <w:numId w:val="8"/>
              </w:numPr>
              <w:ind w:left="259" w:hanging="259"/>
              <w:jc w:val="both"/>
              <w:rPr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 xml:space="preserve"> ეგხ</w:t>
            </w:r>
            <w:r w:rsidRPr="00BC081B">
              <w:rPr>
                <w:sz w:val="20"/>
                <w:szCs w:val="20"/>
                <w:lang w:val="ka-GE"/>
              </w:rPr>
              <w:t xml:space="preserve"> -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 xml:space="preserve">ს სატესტო 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სამუშაოებში მონაწილეობა;</w:t>
            </w:r>
          </w:p>
          <w:p w:rsidR="004D10C1" w:rsidRPr="00BC081B" w:rsidRDefault="004D10C1" w:rsidP="004D10C1">
            <w:pPr>
              <w:pStyle w:val="ListParagraph"/>
              <w:numPr>
                <w:ilvl w:val="0"/>
                <w:numId w:val="8"/>
              </w:numPr>
              <w:ind w:left="259" w:hanging="259"/>
              <w:jc w:val="both"/>
              <w:rPr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>სატესტო რეჟიმში  ეგხ</w:t>
            </w:r>
            <w:r w:rsidRPr="00BC081B">
              <w:rPr>
                <w:sz w:val="20"/>
                <w:szCs w:val="20"/>
                <w:lang w:val="ka-GE"/>
              </w:rPr>
              <w:t xml:space="preserve"> - 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 xml:space="preserve"> ს ძაბვის ქვეშ ჩაყენება;</w:t>
            </w:r>
          </w:p>
          <w:p w:rsidR="004D10C1" w:rsidRPr="00BC081B" w:rsidRDefault="004D10C1" w:rsidP="004D10C1">
            <w:pPr>
              <w:pStyle w:val="ListParagraph"/>
              <w:numPr>
                <w:ilvl w:val="0"/>
                <w:numId w:val="8"/>
              </w:numPr>
              <w:ind w:left="259" w:hanging="25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 xml:space="preserve"> ე</w:t>
            </w:r>
            <w:r w:rsidRPr="00BC081B">
              <w:rPr>
                <w:sz w:val="20"/>
                <w:szCs w:val="20"/>
                <w:lang w:val="ka-GE"/>
              </w:rPr>
              <w:t>.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>გ</w:t>
            </w:r>
            <w:r w:rsidRPr="00BC081B">
              <w:rPr>
                <w:sz w:val="20"/>
                <w:szCs w:val="20"/>
                <w:lang w:val="ka-GE"/>
              </w:rPr>
              <w:t>.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>ხ ექსპლოატაციაში შეყვანა.</w:t>
            </w:r>
          </w:p>
        </w:tc>
        <w:tc>
          <w:tcPr>
            <w:tcW w:w="1365" w:type="pct"/>
          </w:tcPr>
          <w:p w:rsidR="004D10C1" w:rsidRPr="00BC081B" w:rsidRDefault="004D10C1" w:rsidP="004D10C1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პრაქტიკული უნარების დემონსტრირება,</w:t>
            </w:r>
          </w:p>
          <w:p w:rsidR="004D10C1" w:rsidRPr="00BC081B" w:rsidRDefault="004D10C1" w:rsidP="004D10C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/>
                <w:b/>
                <w:sz w:val="20"/>
                <w:szCs w:val="20"/>
                <w:lang w:val="ka-GE"/>
              </w:rPr>
              <w:t>მინი ლექცია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4D10C1" w:rsidRPr="00BC081B" w:rsidRDefault="004D10C1" w:rsidP="004D10C1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მასწავლებელი ახდენს 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პრაქტიკული უნარების დემონსტრირებას, რომელსაც შემდეგ იმეორებენ პროფესიული სტუდენტები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/მსმენელები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>. პროფესიული მასწავლებელი პრაქტიკული მეცადიეობისას პროფესიულ სტუდენტებს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/მსმენელებს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 xml:space="preserve"> ამუშვებს პრაქტიკულ უნარების  გამომუშავებაზე. პროფესიული სტუდენტები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/მსმენელები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 xml:space="preserve"> მუშაობენ დამოუკიდებლად, წყვილებში და /ან ჯგუფებში.საჭიროების შემთხვევაში  პროფესიული მასწავლებელი იყენებს მინი ლექციას.</w:t>
            </w:r>
          </w:p>
        </w:tc>
        <w:tc>
          <w:tcPr>
            <w:tcW w:w="1091" w:type="pct"/>
          </w:tcPr>
          <w:p w:rsidR="004D10C1" w:rsidRPr="00BC081B" w:rsidRDefault="004D10C1" w:rsidP="004D10C1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პრაქტიკული დავალების შესრულებაზე დაკვირვება</w:t>
            </w:r>
          </w:p>
          <w:p w:rsidR="004D10C1" w:rsidRPr="00BC081B" w:rsidRDefault="004D10C1" w:rsidP="004D10C1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 მასწავლებელი პროფესიულ 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სტუდენტს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/მსმენელს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 xml:space="preserve"> განუსაზღვრავს შესასრულებელ პრაქტიკულ დავალებას,  რომელიც მოიცავს შედეგით განსაზღვრულ სამუშაოებს. პროფესიული სტუდენტი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 xml:space="preserve"> ასრულებს პრაქტიკულ დავალებას და პასუხობს პროფესიულ მასწავლებელს შეკითხვებზე.</w:t>
            </w:r>
          </w:p>
        </w:tc>
        <w:tc>
          <w:tcPr>
            <w:tcW w:w="1340" w:type="pct"/>
          </w:tcPr>
          <w:p w:rsidR="004D10C1" w:rsidRPr="00BC081B" w:rsidRDefault="004D10C1" w:rsidP="004D10C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C081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 - შესრულების მტკიცებულება</w:t>
            </w:r>
            <w:r w:rsidRPr="00BC08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4D10C1" w:rsidRPr="00BC081B" w:rsidRDefault="004D10C1" w:rsidP="004D10C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C08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მასწავლებლის/დაწესებულების </w:t>
            </w:r>
            <w:r w:rsidRPr="00BC081B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წარმომადგენლის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რომლებიც ასახავს პროფესიული სტუდენტის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</w:t>
            </w:r>
            <w:r w:rsidRPr="00BC08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დავალების შესრულების პროცესს  </w:t>
            </w:r>
          </w:p>
          <w:p w:rsidR="004D10C1" w:rsidRPr="00BC081B" w:rsidRDefault="004D10C1" w:rsidP="004D10C1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4D10C1" w:rsidRPr="00BC081B" w:rsidRDefault="004D10C1" w:rsidP="004D10C1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4D10C1" w:rsidRPr="00BC081B" w:rsidTr="002F4B6B">
        <w:tc>
          <w:tcPr>
            <w:tcW w:w="416" w:type="pct"/>
          </w:tcPr>
          <w:p w:rsidR="004D10C1" w:rsidRPr="00BC081B" w:rsidRDefault="004D10C1" w:rsidP="004D10C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4</w:t>
            </w:r>
          </w:p>
        </w:tc>
        <w:tc>
          <w:tcPr>
            <w:tcW w:w="788" w:type="pct"/>
          </w:tcPr>
          <w:p w:rsidR="004D10C1" w:rsidRPr="00BC081B" w:rsidRDefault="004D10C1" w:rsidP="004D10C1">
            <w:pPr>
              <w:pStyle w:val="ListParagraph"/>
              <w:numPr>
                <w:ilvl w:val="0"/>
                <w:numId w:val="9"/>
              </w:numPr>
              <w:ind w:left="325" w:hanging="327"/>
              <w:jc w:val="both"/>
              <w:rPr>
                <w:color w:val="000000" w:themeColor="text1"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მაღალი ძაბვის ელექტროგადამცემ ხაზში არსებული გამთიშველის კომუტაცია;</w:t>
            </w:r>
          </w:p>
          <w:p w:rsidR="004D10C1" w:rsidRPr="00BC081B" w:rsidRDefault="004D10C1" w:rsidP="004D10C1">
            <w:pPr>
              <w:pStyle w:val="ListParagraph"/>
              <w:numPr>
                <w:ilvl w:val="0"/>
                <w:numId w:val="9"/>
              </w:numPr>
              <w:ind w:left="325" w:hanging="327"/>
              <w:jc w:val="both"/>
              <w:rPr>
                <w:color w:val="000000" w:themeColor="text1"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შეკეთებაში მაღალი ძაბვის ელექტროგადამცემი  ხაზების ჩაყენება;</w:t>
            </w:r>
          </w:p>
          <w:p w:rsidR="004D10C1" w:rsidRPr="00BC081B" w:rsidRDefault="004D10C1" w:rsidP="004D10C1">
            <w:pPr>
              <w:pStyle w:val="ListParagraph"/>
              <w:numPr>
                <w:ilvl w:val="0"/>
                <w:numId w:val="9"/>
              </w:numPr>
              <w:ind w:left="325" w:hanging="327"/>
              <w:jc w:val="both"/>
              <w:rPr>
                <w:color w:val="000000" w:themeColor="text1"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მაღალი ძაბვის ელექტროგადამცემ ხაზებზე დამიწების დადება;</w:t>
            </w:r>
          </w:p>
          <w:p w:rsidR="004D10C1" w:rsidRPr="00BC081B" w:rsidRDefault="004D10C1" w:rsidP="004D10C1">
            <w:pPr>
              <w:pStyle w:val="ListParagraph"/>
              <w:numPr>
                <w:ilvl w:val="0"/>
                <w:numId w:val="9"/>
              </w:numPr>
              <w:ind w:left="325" w:hanging="327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მაღალი ძაბვის ელექტროგადამცემი ხაზების ოპერირება.</w:t>
            </w:r>
          </w:p>
        </w:tc>
        <w:tc>
          <w:tcPr>
            <w:tcW w:w="1365" w:type="pct"/>
          </w:tcPr>
          <w:p w:rsidR="004D10C1" w:rsidRPr="00BC081B" w:rsidRDefault="004D10C1" w:rsidP="004D10C1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უნარების დემონსტრირება,</w:t>
            </w:r>
          </w:p>
          <w:p w:rsidR="004D10C1" w:rsidRPr="00BC081B" w:rsidRDefault="004D10C1" w:rsidP="004D10C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/>
                <w:b/>
                <w:sz w:val="20"/>
                <w:szCs w:val="20"/>
                <w:lang w:val="ka-GE"/>
              </w:rPr>
              <w:t>მინი ლექცია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4D10C1" w:rsidRPr="00BC081B" w:rsidRDefault="004D10C1" w:rsidP="004D10C1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მასწავლებელი ახდენს პრაქტიკული უნარების დემონსტრირებას, რომელსაც შემდეგ იმეორებენ პროფესიული სტუდენტები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/მსმენელები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>. პროფესიული მასწავლებელი პრაქტიკული მეცადიეობისას პროფესიულ სტუდენტებს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/მსმენელებს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 xml:space="preserve"> ამუშვებს პრაქტიკულ უნარების  გამომუშავებაზე. პროფესიული სტუდენტები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/მსმენელები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 xml:space="preserve"> მუშაობენ დამოუკიდებლად, წყვილებში და /ან ჯგუფებში.საჭიროების შემთხვევაში  პროფესიული მასწავლებელი იყენებს მინი ლექციას.</w:t>
            </w:r>
          </w:p>
        </w:tc>
        <w:tc>
          <w:tcPr>
            <w:tcW w:w="1091" w:type="pct"/>
          </w:tcPr>
          <w:p w:rsidR="004D10C1" w:rsidRPr="00BC081B" w:rsidRDefault="004D10C1" w:rsidP="004D10C1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დავალების შესრულებაზე დაკვირვება</w:t>
            </w:r>
          </w:p>
          <w:p w:rsidR="004D10C1" w:rsidRPr="00BC081B" w:rsidRDefault="004D10C1" w:rsidP="004D10C1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>პროფესიული  მასწავლებელი პროფესიულ სტუდენტს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/მსმენელს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 xml:space="preserve"> განუსაზღვრავს შესასრულებელ პრაქტიკულ დავალებას,  რომელიც მოიცავს შედეგით განსაზღვრულ სამუშაოებს. პროფესიული სტუდენტი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 xml:space="preserve"> ასრულებს პრაქტიკულ დავალებას და პასუხობს პროფესიულ მასწავლებელს შეკითხვებზე.</w:t>
            </w:r>
          </w:p>
        </w:tc>
        <w:tc>
          <w:tcPr>
            <w:tcW w:w="1340" w:type="pct"/>
          </w:tcPr>
          <w:p w:rsidR="004D10C1" w:rsidRPr="00BC081B" w:rsidRDefault="004D10C1" w:rsidP="004D10C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C081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  <w:r w:rsidRPr="00BC08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4D10C1" w:rsidRPr="00BC081B" w:rsidRDefault="004D10C1" w:rsidP="004D10C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C08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მასწავლებლის/დაწესებულების წარმომადგენლის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რომლებიც ასახავს პროფესიული სტუდენტის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</w:t>
            </w:r>
            <w:r w:rsidRPr="00BC08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დავალების შესრულების პროცესს  </w:t>
            </w:r>
          </w:p>
          <w:p w:rsidR="004D10C1" w:rsidRPr="00BC081B" w:rsidRDefault="004D10C1" w:rsidP="004D10C1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4D10C1" w:rsidRPr="00BC081B" w:rsidRDefault="004D10C1" w:rsidP="004D10C1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4D10C1" w:rsidRPr="00BC081B" w:rsidTr="002F4B6B">
        <w:tc>
          <w:tcPr>
            <w:tcW w:w="416" w:type="pct"/>
          </w:tcPr>
          <w:p w:rsidR="004D10C1" w:rsidRPr="00BC081B" w:rsidRDefault="004D10C1" w:rsidP="004D10C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788" w:type="pct"/>
          </w:tcPr>
          <w:p w:rsidR="004D10C1" w:rsidRPr="00BC081B" w:rsidRDefault="004D10C1" w:rsidP="004D10C1">
            <w:pPr>
              <w:pStyle w:val="ListParagraph"/>
              <w:numPr>
                <w:ilvl w:val="0"/>
                <w:numId w:val="9"/>
              </w:numPr>
              <w:ind w:left="330" w:hanging="270"/>
              <w:jc w:val="both"/>
              <w:rPr>
                <w:color w:val="000000" w:themeColor="text1"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ეგხ</w:t>
            </w:r>
            <w:r w:rsidRPr="00BC081B">
              <w:rPr>
                <w:color w:val="000000" w:themeColor="text1"/>
                <w:sz w:val="20"/>
                <w:szCs w:val="20"/>
                <w:lang w:val="ka-GE"/>
              </w:rPr>
              <w:t xml:space="preserve">- </w:t>
            </w:r>
            <w:r w:rsidRPr="00BC081B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დაზიანების ადგილმდებარეობის დადგენა;</w:t>
            </w:r>
          </w:p>
          <w:p w:rsidR="004D10C1" w:rsidRPr="00BC081B" w:rsidRDefault="004D10C1" w:rsidP="004D10C1">
            <w:pPr>
              <w:pStyle w:val="ListParagraph"/>
              <w:numPr>
                <w:ilvl w:val="0"/>
                <w:numId w:val="9"/>
              </w:numPr>
              <w:ind w:left="330" w:hanging="270"/>
              <w:jc w:val="both"/>
              <w:rPr>
                <w:color w:val="000000" w:themeColor="text1"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ეგხ</w:t>
            </w:r>
            <w:r w:rsidRPr="00BC081B">
              <w:rPr>
                <w:color w:val="000000" w:themeColor="text1"/>
                <w:sz w:val="20"/>
                <w:szCs w:val="20"/>
                <w:lang w:val="ka-GE"/>
              </w:rPr>
              <w:t>-</w:t>
            </w:r>
            <w:r w:rsidRPr="00BC081B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 დაზიანების ხარისხის შეფასება;</w:t>
            </w:r>
          </w:p>
          <w:p w:rsidR="004D10C1" w:rsidRPr="00BC081B" w:rsidRDefault="004D10C1" w:rsidP="004D10C1">
            <w:pPr>
              <w:pStyle w:val="ListParagraph"/>
              <w:numPr>
                <w:ilvl w:val="0"/>
                <w:numId w:val="9"/>
              </w:numPr>
              <w:ind w:left="330" w:hanging="270"/>
              <w:jc w:val="both"/>
              <w:rPr>
                <w:color w:val="000000" w:themeColor="text1"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დაზიანების ან დეფექტის ლიკვიდაციისათვის საჭირო საშუალებების</w:t>
            </w:r>
            <w:r w:rsidRPr="00BC081B">
              <w:rPr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BC081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შერჩევა;</w:t>
            </w:r>
          </w:p>
          <w:p w:rsidR="004D10C1" w:rsidRPr="00BC081B" w:rsidRDefault="004D10C1" w:rsidP="004D10C1">
            <w:pPr>
              <w:pStyle w:val="ListParagraph"/>
              <w:numPr>
                <w:ilvl w:val="0"/>
                <w:numId w:val="9"/>
              </w:numPr>
              <w:ind w:left="330" w:hanging="270"/>
              <w:jc w:val="both"/>
              <w:rPr>
                <w:color w:val="000000" w:themeColor="text1"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მაღალი ძაბვის ელექტროგადამცემი ხაზების შემადგენელი კომპონენტების დაზიანებულ კერების შეფასება ვიზუალურად.</w:t>
            </w:r>
          </w:p>
          <w:p w:rsidR="004D10C1" w:rsidRPr="00BC081B" w:rsidRDefault="004D10C1" w:rsidP="004D10C1">
            <w:pPr>
              <w:pStyle w:val="ListParagraph"/>
              <w:ind w:left="330" w:hanging="270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1365" w:type="pct"/>
          </w:tcPr>
          <w:p w:rsidR="004D10C1" w:rsidRPr="00BC081B" w:rsidRDefault="004D10C1" w:rsidP="004D10C1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უნარების დემონსტრირება,</w:t>
            </w:r>
          </w:p>
          <w:p w:rsidR="004D10C1" w:rsidRPr="00BC081B" w:rsidRDefault="004D10C1" w:rsidP="004D10C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/>
                <w:b/>
                <w:sz w:val="20"/>
                <w:szCs w:val="20"/>
                <w:lang w:val="ka-GE"/>
              </w:rPr>
              <w:t>მინი ლექცია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4D10C1" w:rsidRPr="00BC081B" w:rsidRDefault="004D10C1" w:rsidP="004D10C1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მასწავლებელი ახდენს პრაქტიკული უნარების დემონსტრირებას, რომელსაც შემდეგ იმეორებენ პროფესიული სტუდენტები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/მსმენელები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>. პროფესიული მასწავლებელი პრაქტიკული მეცადიეობისას პროფესიულ სტუდენტებს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/მსმენელებს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 xml:space="preserve"> ამუშვებს პრაქტიკულ უნარების  გამომუშავებაზე. პროფესიული სტუდენტები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/მსმენელები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 xml:space="preserve"> მუშაობენ დამოუკიდებლად, წყვილებში და /ან ჯგუფებში.საჭიროების შემთხვევაში  პროფესიული მასწავლებელი იყენებს მინი ლექციას.</w:t>
            </w:r>
          </w:p>
        </w:tc>
        <w:tc>
          <w:tcPr>
            <w:tcW w:w="1091" w:type="pct"/>
          </w:tcPr>
          <w:p w:rsidR="004D10C1" w:rsidRPr="00BC081B" w:rsidRDefault="004D10C1" w:rsidP="004D10C1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დავალების შესრულებაზე დაკვირვება</w:t>
            </w:r>
          </w:p>
          <w:p w:rsidR="004D10C1" w:rsidRPr="00BC081B" w:rsidRDefault="004D10C1" w:rsidP="004D10C1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>პროფესიული  მასწავლებელი პროფესიულ სტუდენტს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/მსმენელს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 xml:space="preserve"> განუსაზღვრავს შესასრულებელ პრაქტიკულ დავალებას,  რომელიც მოიცავს შედეგით განსაზღვრულ სამუშაოებს. პროფესიული სტუდენტი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 xml:space="preserve"> ასრულებს პრაქტიკულ დავალებას და პასუხობს პროფესიულ მასწავლებელს შეკითხვებზე.</w:t>
            </w:r>
          </w:p>
        </w:tc>
        <w:tc>
          <w:tcPr>
            <w:tcW w:w="1340" w:type="pct"/>
          </w:tcPr>
          <w:p w:rsidR="004D10C1" w:rsidRPr="00BC081B" w:rsidRDefault="004D10C1" w:rsidP="004D10C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C081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  <w:r w:rsidRPr="00BC08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4D10C1" w:rsidRPr="00BC081B" w:rsidRDefault="004D10C1" w:rsidP="004D10C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C08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მასწავლებლის/დაწესებულების წარმომადგენლის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რომლებიც ასახავს პროფესიული სტუდენტის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</w:t>
            </w:r>
            <w:r w:rsidRPr="00BC08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დავალების შესრულების პროცესს  </w:t>
            </w:r>
          </w:p>
          <w:p w:rsidR="004D10C1" w:rsidRPr="00BC081B" w:rsidRDefault="004D10C1" w:rsidP="004D10C1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4D10C1" w:rsidRPr="00BC081B" w:rsidRDefault="004D10C1" w:rsidP="004D10C1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4D10C1" w:rsidRPr="00BC081B" w:rsidTr="002F4B6B">
        <w:tc>
          <w:tcPr>
            <w:tcW w:w="416" w:type="pct"/>
          </w:tcPr>
          <w:p w:rsidR="004D10C1" w:rsidRPr="00BC081B" w:rsidRDefault="004D10C1" w:rsidP="004D10C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788" w:type="pct"/>
          </w:tcPr>
          <w:p w:rsidR="004D10C1" w:rsidRPr="00BC081B" w:rsidRDefault="004D10C1" w:rsidP="004D10C1">
            <w:pPr>
              <w:pStyle w:val="ListParagraph"/>
              <w:numPr>
                <w:ilvl w:val="0"/>
                <w:numId w:val="9"/>
              </w:numPr>
              <w:ind w:left="330" w:hanging="270"/>
              <w:jc w:val="both"/>
              <w:rPr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გ</w:t>
            </w:r>
            <w:r w:rsidRPr="00BC081B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ეგმური</w:t>
            </w:r>
            <w:r w:rsidRPr="00BC081B">
              <w:rPr>
                <w:color w:val="000000" w:themeColor="text1"/>
                <w:sz w:val="20"/>
                <w:szCs w:val="20"/>
                <w:lang w:val="ka-GE"/>
              </w:rPr>
              <w:t>/</w:t>
            </w:r>
            <w:r w:rsidRPr="00BC081B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არაგეგმური რემონტისათვის საჭირო მოსამზადებელ სამუშაოების გეგმის შედგენა;</w:t>
            </w:r>
          </w:p>
          <w:p w:rsidR="004D10C1" w:rsidRPr="00BC081B" w:rsidRDefault="004D10C1" w:rsidP="004D10C1">
            <w:pPr>
              <w:pStyle w:val="ListParagraph"/>
              <w:numPr>
                <w:ilvl w:val="0"/>
                <w:numId w:val="9"/>
              </w:numPr>
              <w:ind w:left="330" w:hanging="270"/>
              <w:jc w:val="both"/>
              <w:rPr>
                <w:color w:val="000000" w:themeColor="text1"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გეგმიური და არაგეგმური რემონტებისათვის საჭირო სამუშაოების განაწილება;</w:t>
            </w:r>
          </w:p>
          <w:p w:rsidR="004D10C1" w:rsidRPr="00264149" w:rsidRDefault="004D10C1" w:rsidP="004D10C1">
            <w:pPr>
              <w:pStyle w:val="ListParagraph"/>
              <w:numPr>
                <w:ilvl w:val="0"/>
                <w:numId w:val="9"/>
              </w:numPr>
              <w:ind w:left="330" w:hanging="270"/>
              <w:jc w:val="both"/>
              <w:rPr>
                <w:color w:val="000000" w:themeColor="text1"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ჯგუფის წევრებსათვის ინსტრუქტაჟის ჩატარება  სამუშაოს დაწყების წინ;</w:t>
            </w:r>
          </w:p>
          <w:p w:rsidR="004D10C1" w:rsidRPr="00BC081B" w:rsidRDefault="004D10C1" w:rsidP="004D10C1">
            <w:pPr>
              <w:pStyle w:val="ListParagraph"/>
              <w:numPr>
                <w:ilvl w:val="0"/>
                <w:numId w:val="9"/>
              </w:numPr>
              <w:ind w:left="330" w:hanging="270"/>
              <w:jc w:val="both"/>
              <w:rPr>
                <w:color w:val="000000" w:themeColor="text1"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მაღალი ძაბვის დემონტაჟი და მონტაჟი;</w:t>
            </w:r>
          </w:p>
          <w:p w:rsidR="004D10C1" w:rsidRPr="00BC081B" w:rsidRDefault="004D10C1" w:rsidP="004D10C1">
            <w:pPr>
              <w:pStyle w:val="ListParagraph"/>
              <w:numPr>
                <w:ilvl w:val="0"/>
                <w:numId w:val="9"/>
              </w:numPr>
              <w:ind w:left="330" w:hanging="270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მაღალი ძაბვის ეგხ</w:t>
            </w:r>
            <w:r w:rsidRPr="00BC081B">
              <w:rPr>
                <w:color w:val="000000" w:themeColor="text1"/>
                <w:sz w:val="20"/>
                <w:szCs w:val="20"/>
                <w:lang w:val="ka-GE"/>
              </w:rPr>
              <w:t>-</w:t>
            </w:r>
            <w:r w:rsidRPr="00BC081B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ის გეგმური და არაგეგმური  შეკეთება.</w:t>
            </w:r>
          </w:p>
        </w:tc>
        <w:tc>
          <w:tcPr>
            <w:tcW w:w="1365" w:type="pct"/>
          </w:tcPr>
          <w:p w:rsidR="004D10C1" w:rsidRPr="00BC081B" w:rsidRDefault="004D10C1" w:rsidP="004D10C1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უნარების დემონსტრირება,</w:t>
            </w:r>
          </w:p>
          <w:p w:rsidR="004D10C1" w:rsidRPr="00BC081B" w:rsidRDefault="004D10C1" w:rsidP="004D10C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/>
                <w:b/>
                <w:sz w:val="20"/>
                <w:szCs w:val="20"/>
                <w:lang w:val="ka-GE"/>
              </w:rPr>
              <w:t>მინი ლექცია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4D10C1" w:rsidRPr="00BC081B" w:rsidRDefault="004D10C1" w:rsidP="004D10C1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მასწავლებელი ახდენს პრაქტიკული უნარების დემონსტრირებას, რომელსაც შემდეგ იმეორებენ პროფესიული სტუდენტები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/მსმენელები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>. პროფესიული მასწავლებელი პრაქტიკული მეცადიეობისას პროფესიულ სტუდენტებს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/მსმენელებს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 xml:space="preserve"> ამუშვებს პრაქტიკულ უნარების  გამომუშავებაზე. პროფესიული სტუდენტები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/მსმენელები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 xml:space="preserve"> მუშაობენ დამოუკიდებლად, წყვილებში და /ან ჯგუფებში.საჭიროების შემთხვევაში  პროფესიული მასწავლებელი იყენებს მინი ლექციას.</w:t>
            </w:r>
          </w:p>
        </w:tc>
        <w:tc>
          <w:tcPr>
            <w:tcW w:w="1091" w:type="pct"/>
          </w:tcPr>
          <w:p w:rsidR="004D10C1" w:rsidRPr="00BC081B" w:rsidRDefault="004D10C1" w:rsidP="004D10C1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დავალების შესრულებაზე დაკვირვება</w:t>
            </w:r>
          </w:p>
          <w:p w:rsidR="004D10C1" w:rsidRPr="00BC081B" w:rsidRDefault="004D10C1" w:rsidP="004D10C1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>პროფესიული  მასწავლებელი პროფესიულ სტუდენტს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/მსმენელს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 xml:space="preserve"> განუსაზღვრავს შესასრულებელ პრაქტიკულ დავალებას,  რომელიც მოიცავს შედეგით განსაზღვრულ სამუშაოებს. პროფესიული სტუდენტი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 xml:space="preserve"> ასრულებს პრაქტიკულ დავალებას და პასუხობს პროფესიულ მასწავლებელს შეკითხვებზე.</w:t>
            </w:r>
          </w:p>
        </w:tc>
        <w:tc>
          <w:tcPr>
            <w:tcW w:w="1340" w:type="pct"/>
          </w:tcPr>
          <w:p w:rsidR="004D10C1" w:rsidRPr="00BC081B" w:rsidRDefault="004D10C1" w:rsidP="004D10C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C081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  <w:r w:rsidRPr="00BC08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4D10C1" w:rsidRPr="00BC081B" w:rsidRDefault="004D10C1" w:rsidP="004D10C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C08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მასწავლებლის/დაწესებულების წარმომადგენლის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რომლებიც ასახავს პროფესიული სტუდენტის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</w:t>
            </w:r>
            <w:r w:rsidRPr="00BC08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დავალების შესრულების პროცესს  </w:t>
            </w:r>
          </w:p>
          <w:p w:rsidR="004D10C1" w:rsidRPr="00BC081B" w:rsidRDefault="004D10C1" w:rsidP="004D10C1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4D10C1" w:rsidRPr="00BC081B" w:rsidRDefault="004D10C1" w:rsidP="004D10C1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4D10C1" w:rsidRPr="00BC081B" w:rsidTr="002F4B6B">
        <w:tc>
          <w:tcPr>
            <w:tcW w:w="416" w:type="pct"/>
          </w:tcPr>
          <w:p w:rsidR="004D10C1" w:rsidRPr="00BC081B" w:rsidRDefault="004D10C1" w:rsidP="004D10C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/>
                <w:b/>
                <w:sz w:val="20"/>
                <w:szCs w:val="20"/>
                <w:lang w:val="ka-GE"/>
              </w:rPr>
              <w:t>7</w:t>
            </w:r>
          </w:p>
        </w:tc>
        <w:tc>
          <w:tcPr>
            <w:tcW w:w="788" w:type="pct"/>
          </w:tcPr>
          <w:p w:rsidR="004D10C1" w:rsidRPr="00BC081B" w:rsidRDefault="004D10C1" w:rsidP="004D10C1">
            <w:pPr>
              <w:pStyle w:val="ListParagraph"/>
              <w:numPr>
                <w:ilvl w:val="0"/>
                <w:numId w:val="10"/>
              </w:numPr>
              <w:ind w:left="413" w:hanging="322"/>
              <w:jc w:val="both"/>
              <w:rPr>
                <w:color w:val="000000" w:themeColor="text1"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მაღალი ძაბვის ელექტროგადამცემი ხაზების აღდგენილი კომპონენტების მდგომარეობის შეფასება;</w:t>
            </w:r>
          </w:p>
          <w:p w:rsidR="004D10C1" w:rsidRPr="00BC081B" w:rsidRDefault="004D10C1" w:rsidP="004D10C1">
            <w:pPr>
              <w:pStyle w:val="ListParagraph"/>
              <w:numPr>
                <w:ilvl w:val="0"/>
                <w:numId w:val="10"/>
              </w:numPr>
              <w:ind w:left="403" w:hanging="370"/>
              <w:jc w:val="both"/>
              <w:rPr>
                <w:color w:val="000000" w:themeColor="text1"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მაღალი ძაბვის ეგხ</w:t>
            </w:r>
            <w:r w:rsidRPr="00BC081B">
              <w:rPr>
                <w:color w:val="000000" w:themeColor="text1"/>
                <w:sz w:val="20"/>
                <w:szCs w:val="20"/>
                <w:lang w:val="ka-GE"/>
              </w:rPr>
              <w:t>-</w:t>
            </w:r>
            <w:r w:rsidRPr="00BC081B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ის სატესტო სამუშაოების ჩატარება;</w:t>
            </w:r>
          </w:p>
          <w:p w:rsidR="004D10C1" w:rsidRPr="00BC081B" w:rsidRDefault="004D10C1" w:rsidP="004D10C1">
            <w:pPr>
              <w:pStyle w:val="ListParagraph"/>
              <w:numPr>
                <w:ilvl w:val="0"/>
                <w:numId w:val="10"/>
              </w:numPr>
              <w:ind w:left="403" w:hanging="370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მაღალი ძაბვის ელექტროგადამცემ ი ხაზების ჩაყენება სატესტო რეჟიმში;</w:t>
            </w:r>
          </w:p>
          <w:p w:rsidR="004D10C1" w:rsidRPr="00BC081B" w:rsidRDefault="004D10C1" w:rsidP="004D10C1">
            <w:pPr>
              <w:pStyle w:val="ListParagraph"/>
              <w:numPr>
                <w:ilvl w:val="0"/>
                <w:numId w:val="10"/>
              </w:numPr>
              <w:ind w:left="403" w:hanging="370"/>
              <w:jc w:val="both"/>
              <w:rPr>
                <w:color w:val="000000" w:themeColor="text1"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შესრულებული სატესტო სამუშაოების ხარისხის შეფასება.</w:t>
            </w:r>
          </w:p>
          <w:p w:rsidR="004D10C1" w:rsidRPr="00BC081B" w:rsidRDefault="004D10C1" w:rsidP="004D10C1">
            <w:pPr>
              <w:pStyle w:val="ListParagraph"/>
              <w:ind w:left="413" w:hanging="83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1365" w:type="pct"/>
          </w:tcPr>
          <w:p w:rsidR="004D10C1" w:rsidRPr="00BC081B" w:rsidRDefault="004D10C1" w:rsidP="004D10C1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უნარების დემონსტრირება,</w:t>
            </w:r>
          </w:p>
          <w:p w:rsidR="004D10C1" w:rsidRPr="00BC081B" w:rsidRDefault="004D10C1" w:rsidP="004D10C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/>
                <w:b/>
                <w:sz w:val="20"/>
                <w:szCs w:val="20"/>
                <w:lang w:val="ka-GE"/>
              </w:rPr>
              <w:t>მინი ლექცია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4D10C1" w:rsidRPr="00BC081B" w:rsidRDefault="004D10C1" w:rsidP="004D10C1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მასწავლებელი ახდენს პრაქტიკული უნარების დემონსტრირებას, რომელსაც შემდეგ იმეორებენ პროფესიული სტუდენტები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/მსმენელები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>. პროფესიული მასწავლებელი პრაქტიკული მეცადიეობისას პროფესიულ სტუდენტებს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/მსმენელებს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 xml:space="preserve"> ამუშვებს პრაქტიკულ უნარების  გამომუშავებაზე. პროფესიული სტუდენტები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/მსმენელები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 xml:space="preserve"> მუშაობენ დამოუკიდებლად, წყვილებში და /ან ჯგუფებში.საჭიროების შემთხვევაში  პროფესიული მასწავლებელი იყენებს მინი ლექციას.</w:t>
            </w:r>
          </w:p>
        </w:tc>
        <w:tc>
          <w:tcPr>
            <w:tcW w:w="1091" w:type="pct"/>
          </w:tcPr>
          <w:p w:rsidR="004D10C1" w:rsidRPr="00BC081B" w:rsidRDefault="004D10C1" w:rsidP="004D10C1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დავალების შესრულებაზე დაკვირვება</w:t>
            </w:r>
          </w:p>
          <w:p w:rsidR="004D10C1" w:rsidRPr="00BC081B" w:rsidRDefault="004D10C1" w:rsidP="004D10C1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>პროფესიული  მასწავლებელი პროფესიულ სტუდენტს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/მსმენელს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 xml:space="preserve"> განუსაზღვრავს შესასრულებელ პრაქტიკულ დავალებას,  რომელიც მოიცავს შედეგით განსაზღვრულ სამუშაოებს. პროფესიული სტუდენტი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 xml:space="preserve"> ასრულებს პრაქტიკულ დავალებას და პასუხობს პროფესიულ მასწავლებელს შეკითხვებზე.</w:t>
            </w:r>
          </w:p>
        </w:tc>
        <w:tc>
          <w:tcPr>
            <w:tcW w:w="1340" w:type="pct"/>
          </w:tcPr>
          <w:p w:rsidR="004D10C1" w:rsidRPr="00BC081B" w:rsidRDefault="004D10C1" w:rsidP="004D10C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C081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  <w:r w:rsidRPr="00BC08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4D10C1" w:rsidRPr="00BC081B" w:rsidRDefault="004D10C1" w:rsidP="004D10C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C08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მასწავლებლის/დაწესებულების წარმომადგენლის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რომლებიც ასახავს პროფესიული სტუდენტის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</w:t>
            </w:r>
            <w:r w:rsidRPr="00BC08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დავალების შესრულების პროცესს  </w:t>
            </w:r>
          </w:p>
          <w:p w:rsidR="004D10C1" w:rsidRPr="00BC081B" w:rsidRDefault="004D10C1" w:rsidP="004D10C1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4D10C1" w:rsidRPr="00BC081B" w:rsidRDefault="004D10C1" w:rsidP="004D10C1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4D10C1" w:rsidRPr="00BC081B" w:rsidTr="002F4B6B">
        <w:tc>
          <w:tcPr>
            <w:tcW w:w="416" w:type="pct"/>
          </w:tcPr>
          <w:p w:rsidR="004D10C1" w:rsidRPr="00BC081B" w:rsidRDefault="004D10C1" w:rsidP="004D10C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/>
                <w:b/>
                <w:sz w:val="20"/>
                <w:szCs w:val="20"/>
                <w:lang w:val="ka-GE"/>
              </w:rPr>
              <w:t>8</w:t>
            </w:r>
          </w:p>
        </w:tc>
        <w:tc>
          <w:tcPr>
            <w:tcW w:w="788" w:type="pct"/>
          </w:tcPr>
          <w:p w:rsidR="004D10C1" w:rsidRPr="00BC081B" w:rsidRDefault="004D10C1" w:rsidP="004D10C1">
            <w:pPr>
              <w:pStyle w:val="ListParagraph"/>
              <w:numPr>
                <w:ilvl w:val="0"/>
                <w:numId w:val="10"/>
              </w:numPr>
              <w:ind w:left="426"/>
              <w:jc w:val="both"/>
              <w:rPr>
                <w:color w:val="000000" w:themeColor="text1"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მაღალი ძაბვის აღდგენილი ელექტროგადამცემი ხაზების საწყის მდგომარეობაში დაბრუნების სამუშაოებში მონაწილეობა;</w:t>
            </w:r>
          </w:p>
          <w:p w:rsidR="004D10C1" w:rsidRPr="00BC081B" w:rsidRDefault="004D10C1" w:rsidP="004D10C1">
            <w:pPr>
              <w:pStyle w:val="ListParagraph"/>
              <w:numPr>
                <w:ilvl w:val="0"/>
                <w:numId w:val="10"/>
              </w:numPr>
              <w:ind w:left="426"/>
              <w:jc w:val="both"/>
              <w:rPr>
                <w:color w:val="000000" w:themeColor="text1"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ძაბვის ქვეშ მაღალი ძაბვის აღდგენილ ელექტროგადამცემ ხაზების ჩაყენება განმეორებით ექსპლოატაციაში შეყვანის დროს;</w:t>
            </w:r>
          </w:p>
          <w:p w:rsidR="004D10C1" w:rsidRPr="00BC081B" w:rsidRDefault="004D10C1" w:rsidP="004D10C1">
            <w:pPr>
              <w:pStyle w:val="ListParagraph"/>
              <w:numPr>
                <w:ilvl w:val="0"/>
                <w:numId w:val="10"/>
              </w:numPr>
              <w:ind w:left="426"/>
              <w:jc w:val="both"/>
              <w:rPr>
                <w:color w:val="000000" w:themeColor="text1"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განმეორებით ექპლუატაციაში შეყვანის სამუშაოების შესახებ ჩანაწერის გაკეთება;</w:t>
            </w:r>
          </w:p>
          <w:p w:rsidR="004D10C1" w:rsidRPr="00BC081B" w:rsidRDefault="004D10C1" w:rsidP="004D10C1">
            <w:pPr>
              <w:pStyle w:val="ListParagraph"/>
              <w:numPr>
                <w:ilvl w:val="0"/>
                <w:numId w:val="10"/>
              </w:numPr>
              <w:ind w:left="426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განმეორებით ექპლუატაციაში შეყვანის სამუშაოებში გახარჯულ მასალების აღრიცხვა.</w:t>
            </w:r>
          </w:p>
        </w:tc>
        <w:tc>
          <w:tcPr>
            <w:tcW w:w="1365" w:type="pct"/>
          </w:tcPr>
          <w:p w:rsidR="004D10C1" w:rsidRPr="00BC081B" w:rsidRDefault="004D10C1" w:rsidP="004D10C1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უნარების დემონსტრირება,</w:t>
            </w:r>
          </w:p>
          <w:p w:rsidR="004D10C1" w:rsidRPr="00BC081B" w:rsidRDefault="004D10C1" w:rsidP="004D10C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/>
                <w:b/>
                <w:sz w:val="20"/>
                <w:szCs w:val="20"/>
                <w:lang w:val="ka-GE"/>
              </w:rPr>
              <w:t>მინი ლექცია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4D10C1" w:rsidRPr="00BC081B" w:rsidRDefault="004D10C1" w:rsidP="004D10C1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მასწავლებელი ახდენს პრაქტიკული უნარების დემონსტრირებას, რომელსაც შემდეგ იმეორებენ პროფესიული სტუდენტები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/მსმენელები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>. პროფესიული მასწავლებელი პრაქტიკული მეცადიეობისას პროფესიულ სტუდენტებს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/მსმენელებს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 xml:space="preserve"> ამუშვებს პრაქტიკულ უნარების  გამომუშავებაზე. პროფესიული სტუდენტები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/მსმენელები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 xml:space="preserve"> მუშაობენ დამოუკიდებლად, წყვილებში და /ან ჯგუფებში.საჭიროების შემთხვევაში  პროფესიული მასწავლებელი იყენებს მინი ლექციას.</w:t>
            </w:r>
          </w:p>
        </w:tc>
        <w:tc>
          <w:tcPr>
            <w:tcW w:w="1091" w:type="pct"/>
          </w:tcPr>
          <w:p w:rsidR="004D10C1" w:rsidRPr="00BC081B" w:rsidRDefault="004D10C1" w:rsidP="004D10C1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დავალების შესრულებაზე დაკვირვება</w:t>
            </w:r>
          </w:p>
          <w:p w:rsidR="004D10C1" w:rsidRPr="00BC081B" w:rsidRDefault="004D10C1" w:rsidP="004D10C1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>პროფესიული  მასწავლებელი პროფესიულ სტუდენტს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/მსმენელს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 xml:space="preserve"> განუსაზღვრავს შესასრულებელ პრაქტიკულ დავალებას,  რომელიც მოიცავს შედეგით განსაზღვრულ სამუშაოებს. პროფესიული სტუდენტი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 xml:space="preserve"> ასრულებს პრაქტიკულ დავალებას და პასუხობს პროფესიულ მასწავლებელს შეკითხვებზე.</w:t>
            </w:r>
          </w:p>
        </w:tc>
        <w:tc>
          <w:tcPr>
            <w:tcW w:w="1340" w:type="pct"/>
          </w:tcPr>
          <w:p w:rsidR="004D10C1" w:rsidRPr="00BC081B" w:rsidRDefault="004D10C1" w:rsidP="004D10C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C081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  <w:r w:rsidRPr="00BC08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4D10C1" w:rsidRPr="00BC081B" w:rsidRDefault="004D10C1" w:rsidP="004D10C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C08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მასწავლებლის/დაწესებულების წარმომადგენლის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რომლებიც ასახავს პროფესიული სტუდენტის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</w:t>
            </w:r>
            <w:r w:rsidRPr="00BC08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დავალების შესრულების პროცესს  </w:t>
            </w:r>
          </w:p>
          <w:p w:rsidR="004D10C1" w:rsidRPr="00BC081B" w:rsidRDefault="004D10C1" w:rsidP="004D10C1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4D10C1" w:rsidRPr="00BC081B" w:rsidRDefault="004D10C1" w:rsidP="004D10C1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4D10C1" w:rsidRPr="00BC081B" w:rsidTr="002F4B6B">
        <w:tc>
          <w:tcPr>
            <w:tcW w:w="416" w:type="pct"/>
          </w:tcPr>
          <w:p w:rsidR="004D10C1" w:rsidRPr="00BC081B" w:rsidRDefault="004D10C1" w:rsidP="004D10C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/>
                <w:b/>
                <w:sz w:val="20"/>
                <w:szCs w:val="20"/>
                <w:lang w:val="ka-GE"/>
              </w:rPr>
              <w:t>9</w:t>
            </w:r>
          </w:p>
        </w:tc>
        <w:tc>
          <w:tcPr>
            <w:tcW w:w="788" w:type="pct"/>
          </w:tcPr>
          <w:p w:rsidR="004D10C1" w:rsidRPr="00BC081B" w:rsidRDefault="004D10C1" w:rsidP="004D10C1">
            <w:pPr>
              <w:pStyle w:val="ListParagraph"/>
              <w:numPr>
                <w:ilvl w:val="0"/>
                <w:numId w:val="10"/>
              </w:numPr>
              <w:ind w:left="459" w:hanging="35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>ელექტროტექნიკური  სქემების წაკითხვა;</w:t>
            </w:r>
          </w:p>
          <w:p w:rsidR="004D10C1" w:rsidRPr="00BC081B" w:rsidRDefault="004D10C1" w:rsidP="004D10C1">
            <w:pPr>
              <w:pStyle w:val="ListParagraph"/>
              <w:numPr>
                <w:ilvl w:val="0"/>
                <w:numId w:val="10"/>
              </w:numPr>
              <w:ind w:left="47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 w:cs="Sylfaen"/>
                <w:sz w:val="20"/>
                <w:szCs w:val="20"/>
                <w:lang w:val="ka-GE"/>
              </w:rPr>
              <w:t>ფაიფურის იზოლაციის შემოწმება;</w:t>
            </w:r>
          </w:p>
          <w:p w:rsidR="004D10C1" w:rsidRPr="00BC081B" w:rsidRDefault="004D10C1" w:rsidP="004D10C1">
            <w:pPr>
              <w:pStyle w:val="ListParagraph"/>
              <w:numPr>
                <w:ilvl w:val="0"/>
                <w:numId w:val="10"/>
              </w:numPr>
              <w:ind w:left="47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მაღალი ძაბვის ელექტრო გადამცემი ხაზების 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>თბოვიზორისა  და მეგაომმეტრის  გამოყენებით</w:t>
            </w:r>
          </w:p>
          <w:p w:rsidR="004D10C1" w:rsidRPr="00BC081B" w:rsidRDefault="004D10C1" w:rsidP="004D10C1">
            <w:pPr>
              <w:pStyle w:val="ListParagraph"/>
              <w:numPr>
                <w:ilvl w:val="0"/>
                <w:numId w:val="10"/>
              </w:numPr>
              <w:ind w:left="479"/>
              <w:jc w:val="both"/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>გაზომვა;</w:t>
            </w:r>
          </w:p>
          <w:p w:rsidR="004D10C1" w:rsidRPr="00BC081B" w:rsidRDefault="004D10C1" w:rsidP="004D10C1">
            <w:pPr>
              <w:pStyle w:val="ListParagraph"/>
              <w:numPr>
                <w:ilvl w:val="0"/>
                <w:numId w:val="12"/>
              </w:numPr>
              <w:ind w:left="496" w:hanging="674"/>
              <w:jc w:val="both"/>
              <w:rPr>
                <w:rFonts w:ascii="Sylfaen" w:hAnsi="Sylfaen"/>
                <w:color w:val="FFFFFF" w:themeColor="background1"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 w:cs="Sylfaen"/>
                <w:sz w:val="20"/>
                <w:szCs w:val="20"/>
                <w:lang w:val="ka-GE"/>
              </w:rPr>
              <w:t>სალტეების საკონტაქტო შეერთების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 xml:space="preserve"> მდგომარეობის შემოწმება;</w:t>
            </w:r>
          </w:p>
          <w:p w:rsidR="004D10C1" w:rsidRPr="00BC081B" w:rsidRDefault="004D10C1" w:rsidP="004D10C1">
            <w:pPr>
              <w:pStyle w:val="ListParagraph"/>
              <w:numPr>
                <w:ilvl w:val="0"/>
                <w:numId w:val="10"/>
              </w:numPr>
              <w:ind w:left="47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 xml:space="preserve"> ძალოვანი კაბელების ვარგისიანობის შემოწმება;</w:t>
            </w:r>
          </w:p>
          <w:p w:rsidR="004D10C1" w:rsidRPr="00BC081B" w:rsidRDefault="004D10C1" w:rsidP="004D10C1">
            <w:pPr>
              <w:pStyle w:val="ListParagraph"/>
              <w:numPr>
                <w:ilvl w:val="0"/>
                <w:numId w:val="10"/>
              </w:numPr>
              <w:ind w:left="479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>ელ.ტექნიკური გაზომვების შესრულება.</w:t>
            </w:r>
          </w:p>
        </w:tc>
        <w:tc>
          <w:tcPr>
            <w:tcW w:w="1365" w:type="pct"/>
          </w:tcPr>
          <w:p w:rsidR="004D10C1" w:rsidRPr="00BC081B" w:rsidRDefault="004D10C1" w:rsidP="004D10C1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უნარების დემონსტრირება,</w:t>
            </w:r>
          </w:p>
          <w:p w:rsidR="004D10C1" w:rsidRPr="00BC081B" w:rsidRDefault="004D10C1" w:rsidP="004D10C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/>
                <w:b/>
                <w:sz w:val="20"/>
                <w:szCs w:val="20"/>
                <w:lang w:val="ka-GE"/>
              </w:rPr>
              <w:t>მინი ლექცია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4D10C1" w:rsidRPr="00BC081B" w:rsidRDefault="004D10C1" w:rsidP="004D10C1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მასწავლებელი ახდენს პრაქტიკული უნარების დემონსტრირებას, რომელსაც შემდეგ იმეორებენ პროფესიული სტუდენტები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/მსმენელები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>. პროფესიული მასწავლებელი პრაქტიკული მეცადიეობისას პროფესიულ სტუდენტებს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/მსმენელებს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 xml:space="preserve"> ამუშვებს პრაქტიკულ უნარების  გამომუშავებაზე. პროფესიული სტუდენტები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/მსმენელები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 xml:space="preserve"> მუშაობენ დამოუკიდებლად, წყვილებში და /ან ჯგუფებში.საჭიროების შემთხვევაში  პროფესიული მასწავლებელი იყენებს მინი ლექციას.</w:t>
            </w:r>
          </w:p>
        </w:tc>
        <w:tc>
          <w:tcPr>
            <w:tcW w:w="1091" w:type="pct"/>
          </w:tcPr>
          <w:p w:rsidR="004D10C1" w:rsidRPr="00BC081B" w:rsidRDefault="004D10C1" w:rsidP="004D10C1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დავალების შესრულებაზე დაკვირვება</w:t>
            </w:r>
          </w:p>
          <w:p w:rsidR="004D10C1" w:rsidRPr="00BC081B" w:rsidRDefault="004D10C1" w:rsidP="004D10C1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>პროფესიული  მასწავლებელი პროფესიულ სტუდენტს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/მსმენელს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 xml:space="preserve"> განუსაზღვრავს შესასრულებელ პრაქტიკულ დავალებას,  რომელიც მოიცავს შედეგით განსაზღვრულ სამუშაოებს. პროფესიული სტუდენტი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 xml:space="preserve"> ასრულებს პრაქტიკულ დავალებას და პასუხობს პროფესიულ მასწავლებელს შეკითხვებზე.</w:t>
            </w:r>
          </w:p>
        </w:tc>
        <w:tc>
          <w:tcPr>
            <w:tcW w:w="1340" w:type="pct"/>
          </w:tcPr>
          <w:p w:rsidR="004D10C1" w:rsidRPr="00BC081B" w:rsidRDefault="004D10C1" w:rsidP="004D10C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C081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  <w:r w:rsidRPr="00BC08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4D10C1" w:rsidRPr="00BC081B" w:rsidRDefault="004D10C1" w:rsidP="004D10C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C08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მასწავლებლის/დაწესებულების წარმომადგენლის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რომლებიც ასახავს პროფესიული სტუდენტის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</w:t>
            </w:r>
            <w:r w:rsidRPr="00BC08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დავალების შესრულების პროცესს  </w:t>
            </w:r>
          </w:p>
          <w:p w:rsidR="004D10C1" w:rsidRPr="00BC081B" w:rsidRDefault="004D10C1" w:rsidP="004D10C1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4D10C1" w:rsidRPr="00BC081B" w:rsidRDefault="004D10C1" w:rsidP="004D10C1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9C2538" w:rsidRPr="00BC081B" w:rsidTr="002F4B6B">
        <w:trPr>
          <w:trHeight w:val="440"/>
        </w:trPr>
        <w:tc>
          <w:tcPr>
            <w:tcW w:w="416" w:type="pct"/>
          </w:tcPr>
          <w:p w:rsidR="009106AE" w:rsidRPr="00BC081B" w:rsidRDefault="00DE36F8" w:rsidP="00181B01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/>
                <w:b/>
                <w:sz w:val="20"/>
                <w:szCs w:val="20"/>
                <w:lang w:val="ka-GE"/>
              </w:rPr>
              <w:t>დამატებითი რეკომენდაციები</w:t>
            </w:r>
            <w:r w:rsidR="009106AE" w:rsidRPr="00BC081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:rsidR="009106AE" w:rsidRPr="00BC081B" w:rsidRDefault="009106AE" w:rsidP="00AC3FF4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BC081B">
              <w:rPr>
                <w:rFonts w:ascii="Sylfaen" w:hAnsi="Sylfaen"/>
                <w:b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4584" w:type="pct"/>
            <w:gridSpan w:val="4"/>
          </w:tcPr>
          <w:p w:rsidR="009106AE" w:rsidRPr="00BC081B" w:rsidRDefault="002C7381" w:rsidP="008125D2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BC081B">
              <w:rPr>
                <w:rFonts w:ascii="Sylfaen" w:hAnsi="Sylfaen" w:cs="Sylfaen"/>
                <w:sz w:val="20"/>
                <w:szCs w:val="20"/>
                <w:lang w:val="ka-GE"/>
              </w:rPr>
              <w:t>მოდული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C081B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C081B">
              <w:rPr>
                <w:rFonts w:ascii="Sylfaen" w:hAnsi="Sylfaen" w:cs="Sylfaen"/>
                <w:sz w:val="20"/>
                <w:szCs w:val="20"/>
                <w:lang w:val="ka-GE"/>
              </w:rPr>
              <w:t>სტუდენტებს</w:t>
            </w:r>
            <w:r w:rsidR="004D10C1">
              <w:rPr>
                <w:rFonts w:ascii="Sylfaen" w:hAnsi="Sylfaen" w:cs="Sylfaen"/>
                <w:sz w:val="20"/>
                <w:szCs w:val="20"/>
                <w:lang w:val="ka-GE"/>
              </w:rPr>
              <w:t>/მსმენელებს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C081B">
              <w:rPr>
                <w:rFonts w:ascii="Sylfaen" w:hAnsi="Sylfaen" w:cs="Sylfaen"/>
                <w:sz w:val="20"/>
                <w:szCs w:val="20"/>
                <w:lang w:val="ka-GE"/>
              </w:rPr>
              <w:t>უვითარებს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 xml:space="preserve">  ეგხ-ს  მონტაჟისა და მომსახურების პრაქტიკული უნარებს. აღნიშნულ მოდულს წინ </w:t>
            </w:r>
            <w:r w:rsidR="001922E5">
              <w:rPr>
                <w:rFonts w:ascii="Sylfaen" w:hAnsi="Sylfaen"/>
                <w:sz w:val="20"/>
                <w:szCs w:val="20"/>
                <w:lang w:val="ka-GE"/>
              </w:rPr>
              <w:t xml:space="preserve">უნდა 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>უსწრებს ეგხ-ზე მუშაობის თეორიული საფუძვლების გაცნობა, თუმცა შესაძლებელია პროფესიულმა კოლეჯმა აღნიშნული მოდულები ერთდროუ</w:t>
            </w:r>
            <w:r w:rsidR="00BC081B">
              <w:rPr>
                <w:rFonts w:ascii="Sylfaen" w:hAnsi="Sylfaen"/>
                <w:sz w:val="20"/>
                <w:szCs w:val="20"/>
                <w:lang w:val="ka-GE"/>
              </w:rPr>
              <w:t>ლ</w:t>
            </w: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>ადაც ასწავლოს.</w:t>
            </w:r>
          </w:p>
        </w:tc>
      </w:tr>
    </w:tbl>
    <w:p w:rsidR="002F4B6B" w:rsidRDefault="002F4B6B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2F4B6B" w:rsidRDefault="002F4B6B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2F4B6B" w:rsidRDefault="002F4B6B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2F4B6B" w:rsidRDefault="002F4B6B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2F4B6B" w:rsidRDefault="002F4B6B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2F4B6B" w:rsidRDefault="002F4B6B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2F4B6B" w:rsidRDefault="002F4B6B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2F4B6B" w:rsidRDefault="002F4B6B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2F4B6B" w:rsidRDefault="002F4B6B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2F4B6B" w:rsidRDefault="002F4B6B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637623" w:rsidRPr="00BC081B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BC081B"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 w:rsidRPr="00BC081B">
        <w:rPr>
          <w:rFonts w:ascii="Sylfaen" w:hAnsi="Sylfaen" w:cs="Arial"/>
          <w:b/>
          <w:sz w:val="20"/>
          <w:szCs w:val="20"/>
          <w:lang w:val="en-US"/>
        </w:rPr>
        <w:t>.</w:t>
      </w:r>
      <w:r w:rsidRPr="00BC081B">
        <w:rPr>
          <w:rFonts w:ascii="Sylfaen" w:hAnsi="Sylfaen" w:cs="Arial"/>
          <w:b/>
          <w:sz w:val="20"/>
          <w:szCs w:val="20"/>
          <w:lang w:val="ka-GE"/>
        </w:rPr>
        <w:t>საათების განაწილების სარეკომენდაციო სქემა</w:t>
      </w:r>
    </w:p>
    <w:tbl>
      <w:tblPr>
        <w:tblW w:w="5386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87"/>
        <w:gridCol w:w="3475"/>
        <w:gridCol w:w="2693"/>
        <w:gridCol w:w="2411"/>
        <w:gridCol w:w="2833"/>
      </w:tblGrid>
      <w:tr w:rsidR="009A0D1D" w:rsidRPr="00BC081B" w:rsidTr="002F4B6B">
        <w:trPr>
          <w:trHeight w:val="692"/>
        </w:trPr>
        <w:tc>
          <w:tcPr>
            <w:tcW w:w="92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D1D" w:rsidRPr="00BC081B" w:rsidRDefault="009A0D1D" w:rsidP="00B611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7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D1D" w:rsidRPr="00BC081B" w:rsidRDefault="009A0D1D" w:rsidP="0070782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BC081B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9A0D1D" w:rsidRPr="00BC081B" w:rsidTr="002F4B6B">
        <w:trPr>
          <w:trHeight w:val="628"/>
        </w:trPr>
        <w:tc>
          <w:tcPr>
            <w:tcW w:w="92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BC081B" w:rsidRDefault="009A0D1D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4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BC081B" w:rsidRDefault="009A0D1D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9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BC081B" w:rsidRDefault="009A0D1D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6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BC081B" w:rsidRDefault="009A0D1D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10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BC081B" w:rsidRDefault="009A0D1D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2F4B6B" w:rsidRPr="00BC081B" w:rsidTr="002F4B6B">
        <w:tc>
          <w:tcPr>
            <w:tcW w:w="92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B6B" w:rsidRPr="00BC081B" w:rsidRDefault="002F4B6B" w:rsidP="00B6115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4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B6B" w:rsidRPr="00BC081B" w:rsidRDefault="002F4B6B" w:rsidP="00B61153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>11</w:t>
            </w:r>
          </w:p>
        </w:tc>
        <w:tc>
          <w:tcPr>
            <w:tcW w:w="96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B6B" w:rsidRPr="00BC081B" w:rsidRDefault="002F4B6B" w:rsidP="00B61153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6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B6B" w:rsidRPr="00BC081B" w:rsidRDefault="002F4B6B" w:rsidP="00B61153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1012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B6B" w:rsidRPr="00BC081B" w:rsidRDefault="002F4B6B" w:rsidP="00A810B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200</w:t>
            </w:r>
          </w:p>
        </w:tc>
      </w:tr>
      <w:tr w:rsidR="002F4B6B" w:rsidRPr="00BC081B" w:rsidTr="002F4B6B">
        <w:tc>
          <w:tcPr>
            <w:tcW w:w="9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4B6B" w:rsidRPr="00BC081B" w:rsidRDefault="002F4B6B" w:rsidP="00B6115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4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B6B" w:rsidRPr="00BC081B" w:rsidRDefault="002F4B6B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24</w:t>
            </w:r>
          </w:p>
        </w:tc>
        <w:tc>
          <w:tcPr>
            <w:tcW w:w="96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B6B" w:rsidRPr="00BC081B" w:rsidRDefault="002F4B6B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B6B" w:rsidRPr="00BC081B" w:rsidRDefault="002F4B6B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1012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B6B" w:rsidRPr="00BC081B" w:rsidRDefault="002F4B6B" w:rsidP="00A810B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2F4B6B" w:rsidRPr="00BC081B" w:rsidTr="002F4B6B">
        <w:tc>
          <w:tcPr>
            <w:tcW w:w="9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B6B" w:rsidRPr="00BC081B" w:rsidRDefault="002F4B6B" w:rsidP="00B6115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4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B6B" w:rsidRPr="00906AA5" w:rsidRDefault="002F4B6B" w:rsidP="00906AA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06AA5">
              <w:rPr>
                <w:rFonts w:ascii="Sylfaen" w:hAnsi="Sylfaen"/>
                <w:sz w:val="20"/>
                <w:szCs w:val="20"/>
                <w:lang w:val="ka-GE"/>
              </w:rPr>
              <w:t>27</w:t>
            </w:r>
          </w:p>
        </w:tc>
        <w:tc>
          <w:tcPr>
            <w:tcW w:w="96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B6B" w:rsidRPr="00906AA5" w:rsidRDefault="002F4B6B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06AA5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B6B" w:rsidRPr="00906AA5" w:rsidRDefault="002F4B6B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06AA5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1012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B6B" w:rsidRPr="00906AA5" w:rsidRDefault="002F4B6B" w:rsidP="00A810B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2F4B6B" w:rsidRPr="00BC081B" w:rsidTr="002F4B6B">
        <w:tc>
          <w:tcPr>
            <w:tcW w:w="9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B6B" w:rsidRPr="00BC081B" w:rsidRDefault="002F4B6B" w:rsidP="00E66EF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4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B6B" w:rsidRPr="00906AA5" w:rsidRDefault="002F4B6B" w:rsidP="00906AA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06AA5">
              <w:rPr>
                <w:rFonts w:ascii="Sylfaen" w:hAnsi="Sylfaen"/>
                <w:sz w:val="20"/>
                <w:szCs w:val="20"/>
                <w:lang w:val="ka-GE"/>
              </w:rPr>
              <w:t>26</w:t>
            </w:r>
          </w:p>
        </w:tc>
        <w:tc>
          <w:tcPr>
            <w:tcW w:w="96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B6B" w:rsidRPr="00906AA5" w:rsidRDefault="002F4B6B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06AA5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B6B" w:rsidRPr="00906AA5" w:rsidRDefault="002F4B6B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06AA5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1012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B6B" w:rsidRPr="00906AA5" w:rsidRDefault="002F4B6B" w:rsidP="00A810B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2F4B6B" w:rsidRPr="00BC081B" w:rsidTr="002F4B6B">
        <w:tc>
          <w:tcPr>
            <w:tcW w:w="9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B6B" w:rsidRPr="00BC081B" w:rsidRDefault="002F4B6B" w:rsidP="00E66EF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124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B6B" w:rsidRPr="00906AA5" w:rsidRDefault="002F4B6B" w:rsidP="00906AA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06AA5">
              <w:rPr>
                <w:rFonts w:ascii="Sylfaen" w:hAnsi="Sylfaen"/>
                <w:sz w:val="20"/>
                <w:szCs w:val="20"/>
                <w:lang w:val="ka-GE"/>
              </w:rPr>
              <w:t>26</w:t>
            </w:r>
          </w:p>
        </w:tc>
        <w:tc>
          <w:tcPr>
            <w:tcW w:w="96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B6B" w:rsidRPr="00906AA5" w:rsidRDefault="002F4B6B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06AA5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B6B" w:rsidRPr="00906AA5" w:rsidRDefault="002F4B6B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06AA5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1012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B6B" w:rsidRPr="00906AA5" w:rsidRDefault="002F4B6B" w:rsidP="00A810B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2F4B6B" w:rsidRPr="00BC081B" w:rsidTr="002F4B6B">
        <w:tc>
          <w:tcPr>
            <w:tcW w:w="9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B6B" w:rsidRPr="00BC081B" w:rsidRDefault="002F4B6B" w:rsidP="00E66EF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124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B6B" w:rsidRPr="00906AA5" w:rsidRDefault="002F4B6B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06AA5">
              <w:rPr>
                <w:rFonts w:ascii="Sylfaen" w:hAnsi="Sylfaen"/>
                <w:sz w:val="20"/>
                <w:szCs w:val="20"/>
                <w:lang w:val="ka-GE"/>
              </w:rPr>
              <w:t>22</w:t>
            </w:r>
          </w:p>
        </w:tc>
        <w:tc>
          <w:tcPr>
            <w:tcW w:w="96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B6B" w:rsidRPr="00906AA5" w:rsidRDefault="002F4B6B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06AA5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B6B" w:rsidRPr="00906AA5" w:rsidRDefault="002F4B6B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06AA5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1012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B6B" w:rsidRPr="00906AA5" w:rsidRDefault="002F4B6B" w:rsidP="00A810B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2F4B6B" w:rsidRPr="00BC081B" w:rsidTr="002F4B6B">
        <w:tc>
          <w:tcPr>
            <w:tcW w:w="9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B6B" w:rsidRPr="00BC081B" w:rsidRDefault="002F4B6B" w:rsidP="00E66EF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7</w:t>
            </w:r>
          </w:p>
        </w:tc>
        <w:tc>
          <w:tcPr>
            <w:tcW w:w="124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B6B" w:rsidRPr="00906AA5" w:rsidRDefault="002F4B6B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06AA5">
              <w:rPr>
                <w:rFonts w:ascii="Sylfaen" w:hAnsi="Sylfaen"/>
                <w:sz w:val="20"/>
                <w:szCs w:val="20"/>
                <w:lang w:val="ka-GE"/>
              </w:rPr>
              <w:t>21</w:t>
            </w:r>
          </w:p>
        </w:tc>
        <w:tc>
          <w:tcPr>
            <w:tcW w:w="96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B6B" w:rsidRPr="00906AA5" w:rsidRDefault="002F4B6B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06AA5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B6B" w:rsidRPr="00906AA5" w:rsidRDefault="002F4B6B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06AA5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1012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B6B" w:rsidRPr="00906AA5" w:rsidRDefault="002F4B6B" w:rsidP="00A810B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2F4B6B" w:rsidRPr="00BC081B" w:rsidTr="002F4B6B">
        <w:tc>
          <w:tcPr>
            <w:tcW w:w="9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B6B" w:rsidRPr="00BC081B" w:rsidRDefault="002F4B6B" w:rsidP="00E66EF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8</w:t>
            </w:r>
          </w:p>
        </w:tc>
        <w:tc>
          <w:tcPr>
            <w:tcW w:w="124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B6B" w:rsidRPr="00906AA5" w:rsidRDefault="002F4B6B" w:rsidP="00906AA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11</w:t>
            </w:r>
          </w:p>
        </w:tc>
        <w:tc>
          <w:tcPr>
            <w:tcW w:w="96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B6B" w:rsidRPr="00906AA5" w:rsidRDefault="002F4B6B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06AA5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B6B" w:rsidRPr="00906AA5" w:rsidRDefault="002F4B6B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06AA5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1012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B6B" w:rsidRPr="00906AA5" w:rsidRDefault="002F4B6B" w:rsidP="00A810B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2F4B6B" w:rsidRPr="00BC081B" w:rsidTr="002F4B6B">
        <w:tc>
          <w:tcPr>
            <w:tcW w:w="9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B6B" w:rsidRPr="00BC081B" w:rsidRDefault="002F4B6B" w:rsidP="00E66EF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9</w:t>
            </w:r>
          </w:p>
        </w:tc>
        <w:tc>
          <w:tcPr>
            <w:tcW w:w="124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B6B" w:rsidRPr="00BC081B" w:rsidRDefault="002F4B6B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>23</w:t>
            </w:r>
          </w:p>
        </w:tc>
        <w:tc>
          <w:tcPr>
            <w:tcW w:w="96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B6B" w:rsidRPr="00BC081B" w:rsidRDefault="002F4B6B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B6B" w:rsidRPr="00BC081B" w:rsidRDefault="002F4B6B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1012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B6B" w:rsidRPr="00BC081B" w:rsidRDefault="002F4B6B" w:rsidP="00A810B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2F4B6B" w:rsidRPr="00BC081B" w:rsidTr="002F4B6B">
        <w:tc>
          <w:tcPr>
            <w:tcW w:w="9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B6B" w:rsidRPr="00BC081B" w:rsidRDefault="002F4B6B" w:rsidP="00B6115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4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B6B" w:rsidRPr="00BC081B" w:rsidRDefault="002F4B6B" w:rsidP="00906AA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191</w:t>
            </w:r>
            <w:r w:rsidRPr="00BC081B"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begin"/>
            </w:r>
            <w:r w:rsidRPr="00BC081B">
              <w:rPr>
                <w:rFonts w:ascii="Sylfaen" w:hAnsi="Sylfaen"/>
                <w:b/>
                <w:sz w:val="20"/>
                <w:szCs w:val="20"/>
                <w:lang w:val="ka-GE"/>
              </w:rPr>
              <w:instrText xml:space="preserve"> =SUM(ABOVE) </w:instrText>
            </w:r>
            <w:r w:rsidRPr="00BC081B"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96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B6B" w:rsidRPr="00BC081B" w:rsidRDefault="002F4B6B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B6B" w:rsidRPr="00BC081B" w:rsidRDefault="002F4B6B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/>
                <w:b/>
                <w:sz w:val="20"/>
                <w:szCs w:val="20"/>
                <w:lang w:val="ka-GE"/>
              </w:rPr>
              <w:t>9</w:t>
            </w:r>
          </w:p>
        </w:tc>
        <w:tc>
          <w:tcPr>
            <w:tcW w:w="1012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B6B" w:rsidRPr="00BC081B" w:rsidRDefault="002F4B6B" w:rsidP="00A810B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p w:rsidR="00637623" w:rsidRPr="00BC081B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2D5A93" w:rsidRPr="00BC081B" w:rsidRDefault="00637623" w:rsidP="002510D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BC081B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BC081B">
        <w:rPr>
          <w:rFonts w:ascii="Sylfaen" w:hAnsi="Sylfaen" w:cs="Arial"/>
          <w:b/>
          <w:sz w:val="20"/>
          <w:szCs w:val="20"/>
          <w:lang w:val="ka-GE"/>
        </w:rPr>
        <w:t>3</w:t>
      </w:r>
      <w:r w:rsidRPr="00BC081B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BC081B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:rsidR="00BC081B" w:rsidRPr="00BC081B" w:rsidRDefault="00BC081B" w:rsidP="00BC081B">
      <w:pPr>
        <w:pStyle w:val="ListParagraph"/>
        <w:numPr>
          <w:ilvl w:val="1"/>
          <w:numId w:val="23"/>
        </w:numPr>
        <w:spacing w:before="120" w:after="0" w:line="240" w:lineRule="auto"/>
        <w:ind w:left="450" w:hanging="450"/>
        <w:rPr>
          <w:rFonts w:ascii="Sylfaen" w:hAnsi="Sylfaen" w:cs="Arial"/>
          <w:sz w:val="20"/>
          <w:szCs w:val="20"/>
          <w:lang w:val="ka-GE"/>
        </w:rPr>
      </w:pPr>
      <w:r w:rsidRPr="00BC081B">
        <w:rPr>
          <w:rFonts w:ascii="Sylfaen" w:hAnsi="Sylfaen" w:cs="Arial"/>
          <w:sz w:val="20"/>
          <w:szCs w:val="20"/>
          <w:lang w:val="ka-GE"/>
        </w:rPr>
        <w:t>თ. მუსელიანი, მ. ქობალია. „ელექტრომოწყობილობათა ტექნიკური დიაგნოსტიკა“.  საგამომცემლო საახლი ტექნიკური უნივერსიტეტი, 2009.</w:t>
      </w:r>
    </w:p>
    <w:p w:rsidR="00BC081B" w:rsidRPr="00BC081B" w:rsidRDefault="00BC081B" w:rsidP="00BC081B">
      <w:pPr>
        <w:pStyle w:val="ListParagraph"/>
        <w:numPr>
          <w:ilvl w:val="1"/>
          <w:numId w:val="23"/>
        </w:numPr>
        <w:spacing w:before="120" w:after="0" w:line="240" w:lineRule="auto"/>
        <w:ind w:left="450" w:hanging="450"/>
        <w:rPr>
          <w:rFonts w:ascii="Sylfaen" w:hAnsi="Sylfaen" w:cs="Arial"/>
          <w:sz w:val="20"/>
          <w:szCs w:val="20"/>
          <w:lang w:val="ka-GE"/>
        </w:rPr>
      </w:pPr>
      <w:r w:rsidRPr="00BC081B">
        <w:rPr>
          <w:rFonts w:ascii="Sylfaen" w:hAnsi="Sylfaen" w:cs="Arial"/>
          <w:sz w:val="20"/>
          <w:szCs w:val="20"/>
          <w:lang w:val="ka-GE"/>
        </w:rPr>
        <w:t>თენგიზ მუსელიანი „ელექტროსამონტაჟო სამუშაოთა ტექნოლოგია“ თბილისი 2010</w:t>
      </w:r>
    </w:p>
    <w:p w:rsidR="00BC081B" w:rsidRPr="00BC081B" w:rsidRDefault="00BC081B" w:rsidP="00BC081B">
      <w:pPr>
        <w:pStyle w:val="ListParagraph"/>
        <w:numPr>
          <w:ilvl w:val="1"/>
          <w:numId w:val="23"/>
        </w:numPr>
        <w:spacing w:before="120" w:after="0" w:line="240" w:lineRule="auto"/>
        <w:ind w:left="450" w:hanging="450"/>
        <w:rPr>
          <w:rFonts w:ascii="Sylfaen" w:hAnsi="Sylfaen" w:cs="Arial"/>
          <w:sz w:val="20"/>
          <w:szCs w:val="20"/>
          <w:lang w:val="ka-GE"/>
        </w:rPr>
      </w:pPr>
      <w:r w:rsidRPr="00BC081B">
        <w:rPr>
          <w:rFonts w:ascii="Sylfaen" w:hAnsi="Sylfaen" w:cs="Arial"/>
          <w:sz w:val="20"/>
          <w:szCs w:val="20"/>
          <w:lang w:val="ka-GE"/>
        </w:rPr>
        <w:t>გ. მახარაძე, ზ. ბაბუნაშვილი, ვ.გოგიაშვილი,ბ დარჩია, „საჰაერო ელექტროგადამცემი ხაზები“უნივერსალი. თბილისი 2005წ.</w:t>
      </w:r>
    </w:p>
    <w:p w:rsidR="00AE1A34" w:rsidRPr="00BC081B" w:rsidRDefault="00BC081B" w:rsidP="00BC081B">
      <w:pPr>
        <w:pStyle w:val="ListParagraph"/>
        <w:numPr>
          <w:ilvl w:val="1"/>
          <w:numId w:val="23"/>
        </w:numPr>
        <w:spacing w:before="120" w:after="0" w:line="240" w:lineRule="auto"/>
        <w:ind w:left="450" w:hanging="450"/>
        <w:rPr>
          <w:rFonts w:ascii="Sylfaen" w:hAnsi="Sylfaen" w:cs="Arial"/>
          <w:sz w:val="20"/>
          <w:szCs w:val="20"/>
          <w:lang w:val="ka-GE"/>
        </w:rPr>
      </w:pPr>
      <w:r w:rsidRPr="00BC081B">
        <w:rPr>
          <w:rFonts w:ascii="Sylfaen" w:hAnsi="Sylfaen" w:cs="Arial"/>
          <w:sz w:val="20"/>
          <w:szCs w:val="20"/>
          <w:lang w:val="ka-GE"/>
        </w:rPr>
        <w:t>გ. მახარაძე, ვ. ბეგიაშვილი, ბ. დარჩია,  „ელექტრული ენერგიის გადაცემა და განაწილება“ უნივერსალი. თბილისი 2006 წ. სასწავლო რესურსი</w:t>
      </w:r>
    </w:p>
    <w:p w:rsidR="009417CD" w:rsidRPr="00BC081B" w:rsidRDefault="009417CD" w:rsidP="004E339C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2F4B6B" w:rsidRPr="00F4097A" w:rsidRDefault="002F4B6B" w:rsidP="002F4B6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3.4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Pr="00F4097A">
        <w:rPr>
          <w:rFonts w:ascii="Sylfaen" w:hAnsi="Sylfaen" w:cs="Arial"/>
          <w:b/>
          <w:sz w:val="20"/>
          <w:szCs w:val="20"/>
          <w:lang w:val="ka-GE"/>
        </w:rPr>
        <w:t>რეკომენდაციები სპეციალური საგანმანათლებლო საჭიროების(სსსმ) და შეზღუდული შესაძლებლობების მქონე (შშმ) პროფესიული სტუდენტების</w:t>
      </w:r>
      <w:r>
        <w:rPr>
          <w:rFonts w:ascii="Sylfaen" w:hAnsi="Sylfaen" w:cs="Arial"/>
          <w:b/>
          <w:sz w:val="20"/>
          <w:szCs w:val="20"/>
          <w:lang w:val="ka-GE"/>
        </w:rPr>
        <w:t>/მსმენელების</w:t>
      </w:r>
      <w:r w:rsidRPr="00F4097A">
        <w:rPr>
          <w:rFonts w:ascii="Sylfaen" w:hAnsi="Sylfaen" w:cs="Arial"/>
          <w:b/>
          <w:sz w:val="20"/>
          <w:szCs w:val="20"/>
          <w:lang w:val="ka-GE"/>
        </w:rPr>
        <w:t xml:space="preserve"> სწავლებისათვის</w:t>
      </w:r>
    </w:p>
    <w:p w:rsidR="002F4B6B" w:rsidRPr="00F4097A" w:rsidRDefault="002F4B6B" w:rsidP="002F4B6B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F4097A">
        <w:rPr>
          <w:rFonts w:ascii="Sylfaen" w:hAnsi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hAnsi="Sylfaen"/>
          <w:sz w:val="20"/>
          <w:szCs w:val="20"/>
          <w:lang w:val="ka-GE"/>
        </w:rPr>
        <w:t>/მსმენელისთვის</w:t>
      </w:r>
      <w:r w:rsidRPr="00F4097A">
        <w:rPr>
          <w:rFonts w:ascii="Sylfaen" w:hAnsi="Sylfaen"/>
          <w:sz w:val="20"/>
          <w:szCs w:val="20"/>
          <w:lang w:val="ka-GE"/>
        </w:rPr>
        <w:t xml:space="preserve"> </w:t>
      </w:r>
      <w:r w:rsidRPr="00F4097A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F4097A">
        <w:rPr>
          <w:rFonts w:ascii="Sylfaen" w:hAnsi="Sylfaen"/>
          <w:sz w:val="20"/>
          <w:szCs w:val="20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r w:rsidRPr="00F4097A">
        <w:rPr>
          <w:rFonts w:ascii="Sylfaen" w:eastAsia="MS Mincho" w:hAnsi="Sylfaen"/>
          <w:sz w:val="20"/>
          <w:szCs w:val="20"/>
          <w:lang w:val="ka-GE"/>
        </w:rPr>
        <w:t>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MS Mincho" w:hAnsi="Sylfaen"/>
          <w:sz w:val="20"/>
          <w:szCs w:val="20"/>
          <w:lang w:val="ka-GE"/>
        </w:rPr>
        <w:t>/მსმენელისთვის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 საჭირო </w:t>
      </w:r>
      <w:r w:rsidRPr="00F4097A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2F4B6B" w:rsidRPr="00F4097A" w:rsidRDefault="002F4B6B" w:rsidP="002F4B6B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F4097A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MS Mincho" w:hAnsi="Sylfaen"/>
          <w:sz w:val="20"/>
          <w:szCs w:val="20"/>
          <w:lang w:val="ka-GE"/>
        </w:rPr>
        <w:t>/მსმენელის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F4097A">
        <w:rPr>
          <w:rFonts w:ascii="Sylfaen" w:hAnsi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>
        <w:rPr>
          <w:rFonts w:ascii="Sylfaen" w:hAnsi="Sylfaen"/>
          <w:sz w:val="20"/>
          <w:szCs w:val="20"/>
          <w:lang w:val="ka-GE"/>
        </w:rPr>
        <w:t>/მსმენელის</w:t>
      </w:r>
      <w:r w:rsidRPr="00F4097A">
        <w:rPr>
          <w:rFonts w:ascii="Sylfaen" w:hAnsi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69549F" w:rsidRPr="00BC081B" w:rsidRDefault="0069549F" w:rsidP="0069549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BC081B">
        <w:rPr>
          <w:rFonts w:ascii="Sylfaen" w:hAnsi="Sylfaen" w:cs="Arial"/>
          <w:b/>
          <w:sz w:val="20"/>
          <w:szCs w:val="20"/>
          <w:lang w:val="ka-GE"/>
        </w:rPr>
        <w:t>მოდული</w:t>
      </w:r>
      <w:r w:rsidR="00BB3DB0" w:rsidRPr="00BC081B">
        <w:rPr>
          <w:rFonts w:ascii="Sylfaen" w:hAnsi="Sylfaen" w:cs="Arial"/>
          <w:b/>
          <w:sz w:val="20"/>
          <w:szCs w:val="20"/>
          <w:lang w:val="ka-GE"/>
        </w:rPr>
        <w:t>ს</w:t>
      </w:r>
      <w:r w:rsidRPr="00BC081B">
        <w:rPr>
          <w:rFonts w:ascii="Sylfaen" w:hAnsi="Sylfaen" w:cs="Arial"/>
          <w:b/>
          <w:sz w:val="20"/>
          <w:szCs w:val="20"/>
          <w:lang w:val="ka-GE"/>
        </w:rPr>
        <w:t xml:space="preserve"> შე</w:t>
      </w:r>
      <w:r w:rsidR="00DE36F8" w:rsidRPr="00BC081B">
        <w:rPr>
          <w:rFonts w:ascii="Sylfaen" w:hAnsi="Sylfaen" w:cs="Arial"/>
          <w:b/>
          <w:sz w:val="20"/>
          <w:szCs w:val="20"/>
          <w:lang w:val="ka-GE"/>
        </w:rPr>
        <w:t>მუშავებაში მონაწილე პირი/პირები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12"/>
        <w:gridCol w:w="4455"/>
        <w:gridCol w:w="7829"/>
      </w:tblGrid>
      <w:tr w:rsidR="0069549F" w:rsidRPr="00BC081B" w:rsidTr="00181B01">
        <w:tc>
          <w:tcPr>
            <w:tcW w:w="274" w:type="pct"/>
          </w:tcPr>
          <w:p w:rsidR="0069549F" w:rsidRPr="00BC081B" w:rsidRDefault="0069549F" w:rsidP="00181B01">
            <w:pPr>
              <w:spacing w:before="60" w:after="60"/>
              <w:jc w:val="center"/>
              <w:rPr>
                <w:rFonts w:ascii="Sylfaen" w:eastAsia="Calibri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</w:tcPr>
          <w:p w:rsidR="0069549F" w:rsidRPr="00BC081B" w:rsidRDefault="0069549F" w:rsidP="00181B01">
            <w:pPr>
              <w:spacing w:before="60" w:after="60"/>
              <w:jc w:val="center"/>
              <w:rPr>
                <w:rFonts w:ascii="Sylfaen" w:eastAsia="Calibri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სახელი</w:t>
            </w:r>
            <w:r w:rsidR="00D30EE2" w:rsidRPr="00BC081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 xml:space="preserve"> </w:t>
            </w:r>
            <w:r w:rsidRPr="00BC081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და</w:t>
            </w:r>
            <w:r w:rsidR="00D30EE2" w:rsidRPr="00BC081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 xml:space="preserve"> </w:t>
            </w:r>
            <w:r w:rsidRPr="00BC081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გვარი</w:t>
            </w:r>
          </w:p>
        </w:tc>
        <w:tc>
          <w:tcPr>
            <w:tcW w:w="3012" w:type="pct"/>
          </w:tcPr>
          <w:p w:rsidR="0069549F" w:rsidRPr="00BC081B" w:rsidRDefault="0069549F" w:rsidP="00181B01">
            <w:pPr>
              <w:spacing w:before="60" w:after="60"/>
              <w:jc w:val="center"/>
              <w:rPr>
                <w:rFonts w:ascii="Sylfaen" w:eastAsia="Calibri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ორგანიზაცია</w:t>
            </w:r>
          </w:p>
        </w:tc>
      </w:tr>
      <w:tr w:rsidR="00101FAE" w:rsidRPr="00BC081B" w:rsidTr="00181B01">
        <w:tc>
          <w:tcPr>
            <w:tcW w:w="274" w:type="pct"/>
          </w:tcPr>
          <w:p w:rsidR="00101FAE" w:rsidRPr="00BC081B" w:rsidRDefault="00101FAE" w:rsidP="00101FAE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</w:tcPr>
          <w:p w:rsidR="00101FAE" w:rsidRPr="00BC081B" w:rsidRDefault="00101FAE" w:rsidP="00101FAE">
            <w:pPr>
              <w:rPr>
                <w:sz w:val="20"/>
                <w:szCs w:val="20"/>
              </w:rPr>
            </w:pPr>
            <w:r w:rsidRPr="00BC081B">
              <w:rPr>
                <w:rFonts w:ascii="Sylfaen" w:hAnsi="Sylfaen" w:cs="Sylfaen"/>
                <w:sz w:val="20"/>
                <w:szCs w:val="20"/>
              </w:rPr>
              <w:t>ლიანა</w:t>
            </w:r>
            <w:r w:rsidRPr="00BC081B">
              <w:rPr>
                <w:sz w:val="20"/>
                <w:szCs w:val="20"/>
              </w:rPr>
              <w:t xml:space="preserve"> </w:t>
            </w:r>
            <w:r w:rsidRPr="00BC081B">
              <w:rPr>
                <w:rFonts w:ascii="Sylfaen" w:hAnsi="Sylfaen" w:cs="Sylfaen"/>
                <w:sz w:val="20"/>
                <w:szCs w:val="20"/>
              </w:rPr>
              <w:t>კობესაშვილი</w:t>
            </w:r>
          </w:p>
        </w:tc>
        <w:tc>
          <w:tcPr>
            <w:tcW w:w="3012" w:type="pct"/>
          </w:tcPr>
          <w:p w:rsidR="00101FAE" w:rsidRPr="00A12447" w:rsidRDefault="00101FAE" w:rsidP="00101FAE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სსიპ 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 - „</w:t>
            </w:r>
            <w:r w:rsidRPr="00A1244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საქართველოს ტექნიკური უნივერსიტეტი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“</w:t>
            </w:r>
          </w:p>
        </w:tc>
      </w:tr>
      <w:tr w:rsidR="00101FAE" w:rsidRPr="00BC081B" w:rsidTr="00181B01">
        <w:tc>
          <w:tcPr>
            <w:tcW w:w="274" w:type="pct"/>
          </w:tcPr>
          <w:p w:rsidR="00101FAE" w:rsidRPr="00BC081B" w:rsidRDefault="00101FAE" w:rsidP="00101FAE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714" w:type="pct"/>
          </w:tcPr>
          <w:p w:rsidR="00101FAE" w:rsidRPr="00BC081B" w:rsidRDefault="00101FAE" w:rsidP="00101FAE">
            <w:pPr>
              <w:rPr>
                <w:sz w:val="20"/>
                <w:szCs w:val="20"/>
              </w:rPr>
            </w:pPr>
            <w:r w:rsidRPr="00BC081B">
              <w:rPr>
                <w:rFonts w:ascii="Sylfaen" w:hAnsi="Sylfaen" w:cs="Sylfaen"/>
                <w:sz w:val="20"/>
                <w:szCs w:val="20"/>
              </w:rPr>
              <w:t>ზურაბწეროძე</w:t>
            </w:r>
          </w:p>
        </w:tc>
        <w:tc>
          <w:tcPr>
            <w:tcW w:w="3012" w:type="pct"/>
          </w:tcPr>
          <w:p w:rsidR="00101FAE" w:rsidRPr="00A12447" w:rsidRDefault="00101FAE" w:rsidP="00101FAE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სსიპ 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 - „</w:t>
            </w:r>
            <w:r w:rsidRPr="00A1244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საქართველოს ტექნიკური უნივერსიტეტი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“</w:t>
            </w:r>
          </w:p>
        </w:tc>
      </w:tr>
      <w:tr w:rsidR="00101FAE" w:rsidRPr="00BC081B" w:rsidTr="00181B01">
        <w:tc>
          <w:tcPr>
            <w:tcW w:w="274" w:type="pct"/>
          </w:tcPr>
          <w:p w:rsidR="00101FAE" w:rsidRPr="00BC081B" w:rsidRDefault="00101FAE" w:rsidP="00101FAE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714" w:type="pct"/>
          </w:tcPr>
          <w:p w:rsidR="00101FAE" w:rsidRPr="00BC081B" w:rsidRDefault="00101FAE" w:rsidP="00101FAE">
            <w:pPr>
              <w:rPr>
                <w:sz w:val="20"/>
                <w:szCs w:val="20"/>
              </w:rPr>
            </w:pPr>
            <w:r w:rsidRPr="00BC081B">
              <w:rPr>
                <w:rFonts w:ascii="Sylfaen" w:hAnsi="Sylfaen" w:cs="Sylfaen"/>
                <w:sz w:val="20"/>
                <w:szCs w:val="20"/>
              </w:rPr>
              <w:t>შალვა</w:t>
            </w:r>
            <w:r w:rsidRPr="00BC081B">
              <w:rPr>
                <w:sz w:val="20"/>
                <w:szCs w:val="20"/>
              </w:rPr>
              <w:t xml:space="preserve"> </w:t>
            </w:r>
            <w:r w:rsidRPr="00BC081B">
              <w:rPr>
                <w:rFonts w:ascii="Sylfaen" w:hAnsi="Sylfaen" w:cs="Sylfaen"/>
                <w:sz w:val="20"/>
                <w:szCs w:val="20"/>
              </w:rPr>
              <w:t>ნაჭყებია</w:t>
            </w:r>
          </w:p>
        </w:tc>
        <w:tc>
          <w:tcPr>
            <w:tcW w:w="3012" w:type="pct"/>
          </w:tcPr>
          <w:p w:rsidR="00101FAE" w:rsidRPr="00A12447" w:rsidRDefault="00101FAE" w:rsidP="00101FAE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სსიპ 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 - „</w:t>
            </w:r>
            <w:r w:rsidRPr="00A1244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საქართველოს ტექნიკური უნივერსიტეტი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“</w:t>
            </w:r>
          </w:p>
        </w:tc>
      </w:tr>
      <w:tr w:rsidR="00101FAE" w:rsidRPr="00BC081B" w:rsidTr="00181B01">
        <w:tc>
          <w:tcPr>
            <w:tcW w:w="274" w:type="pct"/>
          </w:tcPr>
          <w:p w:rsidR="00101FAE" w:rsidRPr="00BC081B" w:rsidRDefault="00101FAE" w:rsidP="00101FAE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714" w:type="pct"/>
          </w:tcPr>
          <w:p w:rsidR="00101FAE" w:rsidRPr="00BC081B" w:rsidRDefault="00101FAE" w:rsidP="00101FAE">
            <w:pPr>
              <w:rPr>
                <w:sz w:val="20"/>
                <w:szCs w:val="20"/>
              </w:rPr>
            </w:pPr>
            <w:r w:rsidRPr="00BC081B">
              <w:rPr>
                <w:rFonts w:ascii="Sylfaen" w:hAnsi="Sylfaen" w:cs="Sylfaen"/>
                <w:sz w:val="20"/>
                <w:szCs w:val="20"/>
              </w:rPr>
              <w:t>თენგიზ</w:t>
            </w:r>
            <w:r w:rsidRPr="00BC081B">
              <w:rPr>
                <w:sz w:val="20"/>
                <w:szCs w:val="20"/>
              </w:rPr>
              <w:t xml:space="preserve"> </w:t>
            </w:r>
            <w:r w:rsidRPr="00BC081B">
              <w:rPr>
                <w:rFonts w:ascii="Sylfaen" w:hAnsi="Sylfaen" w:cs="Sylfaen"/>
                <w:sz w:val="20"/>
                <w:szCs w:val="20"/>
              </w:rPr>
              <w:t>მუსელიანი</w:t>
            </w:r>
          </w:p>
        </w:tc>
        <w:tc>
          <w:tcPr>
            <w:tcW w:w="3012" w:type="pct"/>
          </w:tcPr>
          <w:p w:rsidR="00101FAE" w:rsidRPr="00A12447" w:rsidRDefault="00101FAE" w:rsidP="00101FAE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სსიპ 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 - „</w:t>
            </w:r>
            <w:r w:rsidRPr="00A1244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საქართველოს ტექნიკური უნივერსიტეტი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“</w:t>
            </w:r>
          </w:p>
        </w:tc>
      </w:tr>
      <w:tr w:rsidR="00101FAE" w:rsidRPr="00BC081B" w:rsidTr="00181B01">
        <w:tc>
          <w:tcPr>
            <w:tcW w:w="274" w:type="pct"/>
          </w:tcPr>
          <w:p w:rsidR="00101FAE" w:rsidRPr="00BC081B" w:rsidRDefault="00101FAE" w:rsidP="00101FAE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1714" w:type="pct"/>
          </w:tcPr>
          <w:p w:rsidR="00101FAE" w:rsidRPr="00BC081B" w:rsidRDefault="00101FAE" w:rsidP="00101FAE">
            <w:pPr>
              <w:rPr>
                <w:sz w:val="20"/>
                <w:szCs w:val="20"/>
              </w:rPr>
            </w:pPr>
            <w:r w:rsidRPr="00BC081B">
              <w:rPr>
                <w:rFonts w:ascii="Sylfaen" w:hAnsi="Sylfaen" w:cs="Sylfaen"/>
                <w:sz w:val="20"/>
                <w:szCs w:val="20"/>
              </w:rPr>
              <w:t>გრიგოლ</w:t>
            </w:r>
            <w:r w:rsidRPr="00BC081B">
              <w:rPr>
                <w:sz w:val="20"/>
                <w:szCs w:val="20"/>
              </w:rPr>
              <w:t xml:space="preserve"> </w:t>
            </w:r>
            <w:r w:rsidRPr="00BC081B">
              <w:rPr>
                <w:rFonts w:ascii="Sylfaen" w:hAnsi="Sylfaen" w:cs="Sylfaen"/>
                <w:sz w:val="20"/>
                <w:szCs w:val="20"/>
              </w:rPr>
              <w:t>მუსელიანი</w:t>
            </w:r>
          </w:p>
        </w:tc>
        <w:tc>
          <w:tcPr>
            <w:tcW w:w="3012" w:type="pct"/>
          </w:tcPr>
          <w:p w:rsidR="00101FAE" w:rsidRPr="00A12447" w:rsidRDefault="00101FAE" w:rsidP="00101FAE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სსიპ 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 - „</w:t>
            </w:r>
            <w:r w:rsidRPr="00A1244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საქართველოს ტექნიკური უნივერსიტეტი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“ სს „თელასი“</w:t>
            </w:r>
          </w:p>
        </w:tc>
      </w:tr>
      <w:tr w:rsidR="00101FAE" w:rsidRPr="00BC081B" w:rsidTr="00181B01">
        <w:tc>
          <w:tcPr>
            <w:tcW w:w="274" w:type="pct"/>
          </w:tcPr>
          <w:p w:rsidR="00101FAE" w:rsidRPr="00BC081B" w:rsidRDefault="00101FAE" w:rsidP="00101FAE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1714" w:type="pct"/>
          </w:tcPr>
          <w:p w:rsidR="00101FAE" w:rsidRPr="00BC081B" w:rsidRDefault="00101FAE" w:rsidP="00101FAE">
            <w:pPr>
              <w:rPr>
                <w:sz w:val="20"/>
                <w:szCs w:val="20"/>
              </w:rPr>
            </w:pPr>
            <w:r w:rsidRPr="00BC081B">
              <w:rPr>
                <w:rFonts w:ascii="Sylfaen" w:hAnsi="Sylfaen" w:cs="Sylfaen"/>
                <w:sz w:val="20"/>
                <w:szCs w:val="20"/>
              </w:rPr>
              <w:t>გივი</w:t>
            </w:r>
            <w:r w:rsidRPr="00BC081B">
              <w:rPr>
                <w:sz w:val="20"/>
                <w:szCs w:val="20"/>
              </w:rPr>
              <w:t xml:space="preserve"> </w:t>
            </w:r>
            <w:r w:rsidRPr="00BC081B">
              <w:rPr>
                <w:rFonts w:ascii="Sylfaen" w:hAnsi="Sylfaen" w:cs="Sylfaen"/>
                <w:sz w:val="20"/>
                <w:szCs w:val="20"/>
              </w:rPr>
              <w:t>კოხრეიძე</w:t>
            </w:r>
          </w:p>
        </w:tc>
        <w:tc>
          <w:tcPr>
            <w:tcW w:w="3012" w:type="pct"/>
          </w:tcPr>
          <w:p w:rsidR="00101FAE" w:rsidRPr="00A12447" w:rsidRDefault="00101FAE" w:rsidP="00101FAE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სსიპ 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 - „</w:t>
            </w:r>
            <w:r w:rsidRPr="00A1244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საქართველოს ტექნიკური უნივერსიტეტი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“</w:t>
            </w:r>
          </w:p>
        </w:tc>
      </w:tr>
      <w:tr w:rsidR="00101FAE" w:rsidRPr="00BC081B" w:rsidTr="00181B01">
        <w:tc>
          <w:tcPr>
            <w:tcW w:w="274" w:type="pct"/>
          </w:tcPr>
          <w:p w:rsidR="00101FAE" w:rsidRPr="00BC081B" w:rsidRDefault="00101FAE" w:rsidP="00101FAE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C081B">
              <w:rPr>
                <w:rFonts w:ascii="Sylfaen" w:hAnsi="Sylfaen"/>
                <w:b/>
                <w:sz w:val="20"/>
                <w:szCs w:val="20"/>
                <w:lang w:val="ka-GE"/>
              </w:rPr>
              <w:t>7</w:t>
            </w:r>
          </w:p>
        </w:tc>
        <w:tc>
          <w:tcPr>
            <w:tcW w:w="1714" w:type="pct"/>
          </w:tcPr>
          <w:p w:rsidR="00101FAE" w:rsidRPr="00BC081B" w:rsidRDefault="00101FAE" w:rsidP="00101FAE">
            <w:pPr>
              <w:rPr>
                <w:sz w:val="20"/>
                <w:szCs w:val="20"/>
              </w:rPr>
            </w:pPr>
            <w:r w:rsidRPr="00BC081B">
              <w:rPr>
                <w:rFonts w:ascii="Sylfaen" w:hAnsi="Sylfaen" w:cs="Sylfaen"/>
                <w:sz w:val="20"/>
                <w:szCs w:val="20"/>
              </w:rPr>
              <w:t>გენადი</w:t>
            </w:r>
            <w:r w:rsidRPr="00BC081B">
              <w:rPr>
                <w:sz w:val="20"/>
                <w:szCs w:val="20"/>
              </w:rPr>
              <w:t xml:space="preserve"> </w:t>
            </w:r>
            <w:r w:rsidRPr="00BC081B">
              <w:rPr>
                <w:rFonts w:ascii="Sylfaen" w:hAnsi="Sylfaen" w:cs="Sylfaen"/>
                <w:sz w:val="20"/>
                <w:szCs w:val="20"/>
              </w:rPr>
              <w:t>პერანიძე</w:t>
            </w:r>
          </w:p>
        </w:tc>
        <w:tc>
          <w:tcPr>
            <w:tcW w:w="3012" w:type="pct"/>
          </w:tcPr>
          <w:p w:rsidR="00101FAE" w:rsidRPr="00A12447" w:rsidRDefault="00101FAE" w:rsidP="00101FAE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სსიპ 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 - „</w:t>
            </w:r>
            <w:r w:rsidRPr="00A1244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საქართველოს ტექნიკური უნივერსიტეტი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“</w:t>
            </w:r>
          </w:p>
        </w:tc>
      </w:tr>
    </w:tbl>
    <w:p w:rsidR="00DE36F8" w:rsidRPr="00BC081B" w:rsidRDefault="00DE36F8" w:rsidP="007D73F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D30EE2" w:rsidRPr="00101FAE" w:rsidRDefault="00D30EE2" w:rsidP="00101FAE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101FAE">
        <w:rPr>
          <w:rFonts w:ascii="Sylfaen" w:hAnsi="Sylfaen" w:cs="Arial"/>
          <w:sz w:val="20"/>
          <w:szCs w:val="20"/>
          <w:lang w:val="ka-GE"/>
        </w:rPr>
        <w:t>სინიციატორი „საქართველოს ტექნიკური გადამზადების ცენტრი“( პროექტი დაფინანსებულია „ათასწლეულის გამოწვევის ფონდი - საქართველოს“ მიერ ათასწლეულის გამოწვევის კორპორაციის მეორე კომპაქტის ფარგლებში).</w:t>
      </w:r>
    </w:p>
    <w:p w:rsidR="00DE36F8" w:rsidRPr="00BC081B" w:rsidRDefault="00DE36F8" w:rsidP="00D30EE2">
      <w:pPr>
        <w:rPr>
          <w:rFonts w:ascii="Sylfaen" w:hAnsi="Sylfaen" w:cs="Arial"/>
          <w:sz w:val="20"/>
          <w:szCs w:val="20"/>
          <w:lang w:val="ka-GE"/>
        </w:rPr>
      </w:pPr>
    </w:p>
    <w:p w:rsidR="00DE36F8" w:rsidRPr="00BC081B" w:rsidRDefault="00DE36F8" w:rsidP="00DE36F8">
      <w:pPr>
        <w:rPr>
          <w:rFonts w:ascii="Sylfaen" w:hAnsi="Sylfaen" w:cs="Arial"/>
          <w:sz w:val="20"/>
          <w:szCs w:val="20"/>
          <w:lang w:val="ka-GE"/>
        </w:rPr>
      </w:pPr>
    </w:p>
    <w:sectPr w:rsidR="00DE36F8" w:rsidRPr="00BC081B" w:rsidSect="0087045A">
      <w:headerReference w:type="default" r:id="rId11"/>
      <w:footerReference w:type="default" r:id="rId12"/>
      <w:pgSz w:w="16838" w:h="11906" w:orient="landscape"/>
      <w:pgMar w:top="720" w:right="2618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6564" w:rsidRDefault="005F6564" w:rsidP="00185B3C">
      <w:pPr>
        <w:spacing w:after="0" w:line="240" w:lineRule="auto"/>
      </w:pPr>
      <w:r>
        <w:separator/>
      </w:r>
    </w:p>
  </w:endnote>
  <w:endnote w:type="continuationSeparator" w:id="0">
    <w:p w:rsidR="005F6564" w:rsidRDefault="005F6564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40006" w:rsidRDefault="00A4000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47DB7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A40006" w:rsidRDefault="00A400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6564" w:rsidRDefault="005F6564" w:rsidP="00185B3C">
      <w:pPr>
        <w:spacing w:after="0" w:line="240" w:lineRule="auto"/>
      </w:pPr>
      <w:r>
        <w:separator/>
      </w:r>
    </w:p>
  </w:footnote>
  <w:footnote w:type="continuationSeparator" w:id="0">
    <w:p w:rsidR="005F6564" w:rsidRDefault="005F6564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0006" w:rsidRPr="00C56364" w:rsidRDefault="00A40006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B2142"/>
    <w:multiLevelType w:val="hybridMultilevel"/>
    <w:tmpl w:val="D19CE08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81497"/>
    <w:multiLevelType w:val="hybridMultilevel"/>
    <w:tmpl w:val="2CC29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63216E"/>
    <w:multiLevelType w:val="hybridMultilevel"/>
    <w:tmpl w:val="66680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500DC9"/>
    <w:multiLevelType w:val="hybridMultilevel"/>
    <w:tmpl w:val="239EE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FA6B8B"/>
    <w:multiLevelType w:val="hybridMultilevel"/>
    <w:tmpl w:val="1C5666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7C0155"/>
    <w:multiLevelType w:val="hybridMultilevel"/>
    <w:tmpl w:val="6F023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F0297F"/>
    <w:multiLevelType w:val="hybridMultilevel"/>
    <w:tmpl w:val="2AEABB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0A5D90">
      <w:numFmt w:val="bullet"/>
      <w:lvlText w:val="•"/>
      <w:lvlJc w:val="left"/>
      <w:pPr>
        <w:ind w:left="1800" w:hanging="720"/>
      </w:pPr>
      <w:rPr>
        <w:rFonts w:ascii="Sylfaen" w:eastAsia="Times New Roman" w:hAnsi="Sylfaen" w:cs="Arial" w:hint="default"/>
        <w:b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9C5CFD"/>
    <w:multiLevelType w:val="hybridMultilevel"/>
    <w:tmpl w:val="281E9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784040"/>
    <w:multiLevelType w:val="hybridMultilevel"/>
    <w:tmpl w:val="41BC1C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817B90"/>
    <w:multiLevelType w:val="hybridMultilevel"/>
    <w:tmpl w:val="293AF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2D3F94"/>
    <w:multiLevelType w:val="hybridMultilevel"/>
    <w:tmpl w:val="8AA67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BB62AC"/>
    <w:multiLevelType w:val="hybridMultilevel"/>
    <w:tmpl w:val="5AA84CEE"/>
    <w:lvl w:ilvl="0" w:tplc="80DC1D5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7E3753"/>
    <w:multiLevelType w:val="hybridMultilevel"/>
    <w:tmpl w:val="F43A1514"/>
    <w:lvl w:ilvl="0" w:tplc="0409000F">
      <w:start w:val="1"/>
      <w:numFmt w:val="decimal"/>
      <w:lvlText w:val="%1."/>
      <w:lvlJc w:val="left"/>
      <w:pPr>
        <w:ind w:left="791" w:hanging="360"/>
      </w:pPr>
    </w:lvl>
    <w:lvl w:ilvl="1" w:tplc="04090019" w:tentative="1">
      <w:start w:val="1"/>
      <w:numFmt w:val="lowerLetter"/>
      <w:lvlText w:val="%2."/>
      <w:lvlJc w:val="left"/>
      <w:pPr>
        <w:ind w:left="1511" w:hanging="360"/>
      </w:pPr>
    </w:lvl>
    <w:lvl w:ilvl="2" w:tplc="0409001B" w:tentative="1">
      <w:start w:val="1"/>
      <w:numFmt w:val="lowerRoman"/>
      <w:lvlText w:val="%3."/>
      <w:lvlJc w:val="right"/>
      <w:pPr>
        <w:ind w:left="2231" w:hanging="180"/>
      </w:pPr>
    </w:lvl>
    <w:lvl w:ilvl="3" w:tplc="0409000F" w:tentative="1">
      <w:start w:val="1"/>
      <w:numFmt w:val="decimal"/>
      <w:lvlText w:val="%4."/>
      <w:lvlJc w:val="left"/>
      <w:pPr>
        <w:ind w:left="2951" w:hanging="360"/>
      </w:pPr>
    </w:lvl>
    <w:lvl w:ilvl="4" w:tplc="04090019" w:tentative="1">
      <w:start w:val="1"/>
      <w:numFmt w:val="lowerLetter"/>
      <w:lvlText w:val="%5."/>
      <w:lvlJc w:val="left"/>
      <w:pPr>
        <w:ind w:left="3671" w:hanging="360"/>
      </w:pPr>
    </w:lvl>
    <w:lvl w:ilvl="5" w:tplc="0409001B" w:tentative="1">
      <w:start w:val="1"/>
      <w:numFmt w:val="lowerRoman"/>
      <w:lvlText w:val="%6."/>
      <w:lvlJc w:val="right"/>
      <w:pPr>
        <w:ind w:left="4391" w:hanging="180"/>
      </w:pPr>
    </w:lvl>
    <w:lvl w:ilvl="6" w:tplc="0409000F" w:tentative="1">
      <w:start w:val="1"/>
      <w:numFmt w:val="decimal"/>
      <w:lvlText w:val="%7."/>
      <w:lvlJc w:val="left"/>
      <w:pPr>
        <w:ind w:left="5111" w:hanging="360"/>
      </w:pPr>
    </w:lvl>
    <w:lvl w:ilvl="7" w:tplc="04090019" w:tentative="1">
      <w:start w:val="1"/>
      <w:numFmt w:val="lowerLetter"/>
      <w:lvlText w:val="%8."/>
      <w:lvlJc w:val="left"/>
      <w:pPr>
        <w:ind w:left="5831" w:hanging="360"/>
      </w:pPr>
    </w:lvl>
    <w:lvl w:ilvl="8" w:tplc="0409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13" w15:restartNumberingAfterBreak="0">
    <w:nsid w:val="4AF60270"/>
    <w:multiLevelType w:val="hybridMultilevel"/>
    <w:tmpl w:val="81369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E2BA58">
      <w:numFmt w:val="bullet"/>
      <w:lvlText w:val="•"/>
      <w:lvlJc w:val="left"/>
      <w:pPr>
        <w:ind w:left="1800" w:hanging="720"/>
      </w:pPr>
      <w:rPr>
        <w:rFonts w:ascii="Calibri" w:eastAsia="Times New Roman" w:hAnsi="Calibri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AD6382"/>
    <w:multiLevelType w:val="hybridMultilevel"/>
    <w:tmpl w:val="A9942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0C3FC9"/>
    <w:multiLevelType w:val="hybridMultilevel"/>
    <w:tmpl w:val="89E0F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1F5396"/>
    <w:multiLevelType w:val="hybridMultilevel"/>
    <w:tmpl w:val="D5C45DEE"/>
    <w:lvl w:ilvl="0" w:tplc="80DC1D5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361599"/>
    <w:multiLevelType w:val="hybridMultilevel"/>
    <w:tmpl w:val="694AD394"/>
    <w:lvl w:ilvl="0" w:tplc="80DC1D5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8B3E4C"/>
    <w:multiLevelType w:val="hybridMultilevel"/>
    <w:tmpl w:val="66F2E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7C3295"/>
    <w:multiLevelType w:val="hybridMultilevel"/>
    <w:tmpl w:val="AA90D6BA"/>
    <w:lvl w:ilvl="0" w:tplc="D862C8E0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6C263D"/>
    <w:multiLevelType w:val="hybridMultilevel"/>
    <w:tmpl w:val="DB90D76A"/>
    <w:lvl w:ilvl="0" w:tplc="D862C8E0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FF11A4"/>
    <w:multiLevelType w:val="hybridMultilevel"/>
    <w:tmpl w:val="07187CDE"/>
    <w:lvl w:ilvl="0" w:tplc="D862C8E0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F13332"/>
    <w:multiLevelType w:val="hybridMultilevel"/>
    <w:tmpl w:val="61F6B4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1"/>
  </w:num>
  <w:num w:numId="3">
    <w:abstractNumId w:val="19"/>
  </w:num>
  <w:num w:numId="4">
    <w:abstractNumId w:val="20"/>
  </w:num>
  <w:num w:numId="5">
    <w:abstractNumId w:val="0"/>
  </w:num>
  <w:num w:numId="6">
    <w:abstractNumId w:val="18"/>
  </w:num>
  <w:num w:numId="7">
    <w:abstractNumId w:val="2"/>
  </w:num>
  <w:num w:numId="8">
    <w:abstractNumId w:val="9"/>
  </w:num>
  <w:num w:numId="9">
    <w:abstractNumId w:val="5"/>
  </w:num>
  <w:num w:numId="10">
    <w:abstractNumId w:val="14"/>
  </w:num>
  <w:num w:numId="11">
    <w:abstractNumId w:val="22"/>
  </w:num>
  <w:num w:numId="12">
    <w:abstractNumId w:val="6"/>
  </w:num>
  <w:num w:numId="13">
    <w:abstractNumId w:val="4"/>
  </w:num>
  <w:num w:numId="14">
    <w:abstractNumId w:val="17"/>
  </w:num>
  <w:num w:numId="15">
    <w:abstractNumId w:val="16"/>
  </w:num>
  <w:num w:numId="16">
    <w:abstractNumId w:val="11"/>
  </w:num>
  <w:num w:numId="17">
    <w:abstractNumId w:val="12"/>
  </w:num>
  <w:num w:numId="18">
    <w:abstractNumId w:val="7"/>
  </w:num>
  <w:num w:numId="19">
    <w:abstractNumId w:val="13"/>
  </w:num>
  <w:num w:numId="20">
    <w:abstractNumId w:val="1"/>
  </w:num>
  <w:num w:numId="21">
    <w:abstractNumId w:val="15"/>
  </w:num>
  <w:num w:numId="22">
    <w:abstractNumId w:val="10"/>
  </w:num>
  <w:num w:numId="23">
    <w:abstractNumId w:val="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1051"/>
    <w:rsid w:val="00002937"/>
    <w:rsid w:val="000067F8"/>
    <w:rsid w:val="00006AD1"/>
    <w:rsid w:val="00014754"/>
    <w:rsid w:val="000168FE"/>
    <w:rsid w:val="00016C93"/>
    <w:rsid w:val="00017A37"/>
    <w:rsid w:val="000242F9"/>
    <w:rsid w:val="00024577"/>
    <w:rsid w:val="000270A3"/>
    <w:rsid w:val="000322DE"/>
    <w:rsid w:val="00032FA0"/>
    <w:rsid w:val="000349BD"/>
    <w:rsid w:val="0003707E"/>
    <w:rsid w:val="00041ADD"/>
    <w:rsid w:val="000423B6"/>
    <w:rsid w:val="00042CA5"/>
    <w:rsid w:val="000510D1"/>
    <w:rsid w:val="000527BF"/>
    <w:rsid w:val="000547FF"/>
    <w:rsid w:val="00057861"/>
    <w:rsid w:val="0006151F"/>
    <w:rsid w:val="00064A5A"/>
    <w:rsid w:val="00065801"/>
    <w:rsid w:val="00071CD1"/>
    <w:rsid w:val="00073549"/>
    <w:rsid w:val="00074CCF"/>
    <w:rsid w:val="000767CA"/>
    <w:rsid w:val="00077FC5"/>
    <w:rsid w:val="000921E9"/>
    <w:rsid w:val="0009772D"/>
    <w:rsid w:val="00097A68"/>
    <w:rsid w:val="000A6D76"/>
    <w:rsid w:val="000B78F7"/>
    <w:rsid w:val="000B7953"/>
    <w:rsid w:val="000C46D5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1FAE"/>
    <w:rsid w:val="001033F3"/>
    <w:rsid w:val="0010606C"/>
    <w:rsid w:val="001143F6"/>
    <w:rsid w:val="001151B5"/>
    <w:rsid w:val="00116283"/>
    <w:rsid w:val="00116818"/>
    <w:rsid w:val="001217A7"/>
    <w:rsid w:val="00123469"/>
    <w:rsid w:val="0012448B"/>
    <w:rsid w:val="00124CB9"/>
    <w:rsid w:val="00125700"/>
    <w:rsid w:val="00127820"/>
    <w:rsid w:val="001410BC"/>
    <w:rsid w:val="00143D46"/>
    <w:rsid w:val="001633F0"/>
    <w:rsid w:val="00163D53"/>
    <w:rsid w:val="00165645"/>
    <w:rsid w:val="001721D3"/>
    <w:rsid w:val="00174F99"/>
    <w:rsid w:val="00181B01"/>
    <w:rsid w:val="00185B3C"/>
    <w:rsid w:val="001922E5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3F24"/>
    <w:rsid w:val="001D6034"/>
    <w:rsid w:val="001E7897"/>
    <w:rsid w:val="00204593"/>
    <w:rsid w:val="002076F8"/>
    <w:rsid w:val="00212C1E"/>
    <w:rsid w:val="00216343"/>
    <w:rsid w:val="00221256"/>
    <w:rsid w:val="00223153"/>
    <w:rsid w:val="00235C64"/>
    <w:rsid w:val="0023655C"/>
    <w:rsid w:val="00241FE5"/>
    <w:rsid w:val="00243845"/>
    <w:rsid w:val="002510D4"/>
    <w:rsid w:val="0025474A"/>
    <w:rsid w:val="00255BEC"/>
    <w:rsid w:val="00257309"/>
    <w:rsid w:val="002635A6"/>
    <w:rsid w:val="00264149"/>
    <w:rsid w:val="002738C9"/>
    <w:rsid w:val="00273A23"/>
    <w:rsid w:val="00273EE5"/>
    <w:rsid w:val="002746FA"/>
    <w:rsid w:val="00276A83"/>
    <w:rsid w:val="00284260"/>
    <w:rsid w:val="00285684"/>
    <w:rsid w:val="002945AA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6395"/>
    <w:rsid w:val="002C7381"/>
    <w:rsid w:val="002C7EC2"/>
    <w:rsid w:val="002D5907"/>
    <w:rsid w:val="002D5A93"/>
    <w:rsid w:val="002E088E"/>
    <w:rsid w:val="002E1123"/>
    <w:rsid w:val="002E5E11"/>
    <w:rsid w:val="002E5F84"/>
    <w:rsid w:val="002E6C70"/>
    <w:rsid w:val="002E7C79"/>
    <w:rsid w:val="002F4B6B"/>
    <w:rsid w:val="002F4F8A"/>
    <w:rsid w:val="002F557D"/>
    <w:rsid w:val="00301957"/>
    <w:rsid w:val="00303575"/>
    <w:rsid w:val="00303EB0"/>
    <w:rsid w:val="003057F4"/>
    <w:rsid w:val="00312FD9"/>
    <w:rsid w:val="0031323E"/>
    <w:rsid w:val="0031463B"/>
    <w:rsid w:val="00315959"/>
    <w:rsid w:val="003257E1"/>
    <w:rsid w:val="00326D6E"/>
    <w:rsid w:val="00331EF1"/>
    <w:rsid w:val="003321D7"/>
    <w:rsid w:val="00332218"/>
    <w:rsid w:val="00334554"/>
    <w:rsid w:val="00336580"/>
    <w:rsid w:val="003406C7"/>
    <w:rsid w:val="003438B3"/>
    <w:rsid w:val="00343E19"/>
    <w:rsid w:val="0034444C"/>
    <w:rsid w:val="003578E9"/>
    <w:rsid w:val="003603C6"/>
    <w:rsid w:val="00360DD5"/>
    <w:rsid w:val="0037308B"/>
    <w:rsid w:val="00381879"/>
    <w:rsid w:val="00384B2B"/>
    <w:rsid w:val="00385478"/>
    <w:rsid w:val="003872D9"/>
    <w:rsid w:val="003A40C3"/>
    <w:rsid w:val="003A5138"/>
    <w:rsid w:val="003A52CD"/>
    <w:rsid w:val="003B23A0"/>
    <w:rsid w:val="003B5454"/>
    <w:rsid w:val="003D5AC8"/>
    <w:rsid w:val="003D6C2A"/>
    <w:rsid w:val="003E38B4"/>
    <w:rsid w:val="003E57CD"/>
    <w:rsid w:val="003E6509"/>
    <w:rsid w:val="003F06D1"/>
    <w:rsid w:val="00401066"/>
    <w:rsid w:val="00401CDC"/>
    <w:rsid w:val="004052D7"/>
    <w:rsid w:val="00407922"/>
    <w:rsid w:val="004114A9"/>
    <w:rsid w:val="004160C5"/>
    <w:rsid w:val="00422F8D"/>
    <w:rsid w:val="00423A40"/>
    <w:rsid w:val="00424565"/>
    <w:rsid w:val="00425D84"/>
    <w:rsid w:val="004306C8"/>
    <w:rsid w:val="004318E0"/>
    <w:rsid w:val="004326F1"/>
    <w:rsid w:val="004344EA"/>
    <w:rsid w:val="0044166A"/>
    <w:rsid w:val="0044274A"/>
    <w:rsid w:val="004439AA"/>
    <w:rsid w:val="004458D6"/>
    <w:rsid w:val="00451143"/>
    <w:rsid w:val="00451D59"/>
    <w:rsid w:val="00453C29"/>
    <w:rsid w:val="00455F5D"/>
    <w:rsid w:val="00460555"/>
    <w:rsid w:val="004626CB"/>
    <w:rsid w:val="00475DB8"/>
    <w:rsid w:val="0047736E"/>
    <w:rsid w:val="0048390D"/>
    <w:rsid w:val="00486A54"/>
    <w:rsid w:val="00490842"/>
    <w:rsid w:val="00492F66"/>
    <w:rsid w:val="00497AEA"/>
    <w:rsid w:val="004B0BD5"/>
    <w:rsid w:val="004B5554"/>
    <w:rsid w:val="004B75BD"/>
    <w:rsid w:val="004C1676"/>
    <w:rsid w:val="004C3EB4"/>
    <w:rsid w:val="004D091F"/>
    <w:rsid w:val="004D10C1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7457"/>
    <w:rsid w:val="005109C6"/>
    <w:rsid w:val="0051300B"/>
    <w:rsid w:val="0052139E"/>
    <w:rsid w:val="005215CD"/>
    <w:rsid w:val="00522C0E"/>
    <w:rsid w:val="00524A5C"/>
    <w:rsid w:val="00526C56"/>
    <w:rsid w:val="00531AF4"/>
    <w:rsid w:val="00534621"/>
    <w:rsid w:val="00535BDD"/>
    <w:rsid w:val="00545F4F"/>
    <w:rsid w:val="00555A26"/>
    <w:rsid w:val="005615CB"/>
    <w:rsid w:val="0056760F"/>
    <w:rsid w:val="005723B8"/>
    <w:rsid w:val="00572EFB"/>
    <w:rsid w:val="00574773"/>
    <w:rsid w:val="00580EF3"/>
    <w:rsid w:val="00582EF4"/>
    <w:rsid w:val="005832E3"/>
    <w:rsid w:val="0058763C"/>
    <w:rsid w:val="00587F8A"/>
    <w:rsid w:val="005942C7"/>
    <w:rsid w:val="00597A99"/>
    <w:rsid w:val="005A0687"/>
    <w:rsid w:val="005A4467"/>
    <w:rsid w:val="005C1C9F"/>
    <w:rsid w:val="005C5670"/>
    <w:rsid w:val="005D0182"/>
    <w:rsid w:val="005D4196"/>
    <w:rsid w:val="005D6C94"/>
    <w:rsid w:val="005E4152"/>
    <w:rsid w:val="005E5544"/>
    <w:rsid w:val="005E6E7E"/>
    <w:rsid w:val="005F4097"/>
    <w:rsid w:val="005F5BBF"/>
    <w:rsid w:val="005F6564"/>
    <w:rsid w:val="00604159"/>
    <w:rsid w:val="00605055"/>
    <w:rsid w:val="00607D47"/>
    <w:rsid w:val="006111B0"/>
    <w:rsid w:val="00611E17"/>
    <w:rsid w:val="00612238"/>
    <w:rsid w:val="006140B5"/>
    <w:rsid w:val="006212CB"/>
    <w:rsid w:val="00622447"/>
    <w:rsid w:val="006248C0"/>
    <w:rsid w:val="00626381"/>
    <w:rsid w:val="00626B5C"/>
    <w:rsid w:val="00633363"/>
    <w:rsid w:val="00633C11"/>
    <w:rsid w:val="00634770"/>
    <w:rsid w:val="006367B1"/>
    <w:rsid w:val="00637623"/>
    <w:rsid w:val="00647521"/>
    <w:rsid w:val="00650860"/>
    <w:rsid w:val="00651D92"/>
    <w:rsid w:val="00651F3C"/>
    <w:rsid w:val="00652393"/>
    <w:rsid w:val="006534EE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549F"/>
    <w:rsid w:val="006A2656"/>
    <w:rsid w:val="006A5A5A"/>
    <w:rsid w:val="006B2B14"/>
    <w:rsid w:val="006B4763"/>
    <w:rsid w:val="006B5F00"/>
    <w:rsid w:val="006B7E8A"/>
    <w:rsid w:val="006C06C2"/>
    <w:rsid w:val="006C2AC6"/>
    <w:rsid w:val="006C6599"/>
    <w:rsid w:val="006C7792"/>
    <w:rsid w:val="006C7D74"/>
    <w:rsid w:val="006D0534"/>
    <w:rsid w:val="006D228D"/>
    <w:rsid w:val="006D5802"/>
    <w:rsid w:val="006D7BD0"/>
    <w:rsid w:val="006E0719"/>
    <w:rsid w:val="006E1D56"/>
    <w:rsid w:val="006E6BF5"/>
    <w:rsid w:val="006F0C8C"/>
    <w:rsid w:val="006F71F9"/>
    <w:rsid w:val="007003EE"/>
    <w:rsid w:val="0070782A"/>
    <w:rsid w:val="007120D9"/>
    <w:rsid w:val="00721C53"/>
    <w:rsid w:val="007276B1"/>
    <w:rsid w:val="00730C23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186B"/>
    <w:rsid w:val="00755EA3"/>
    <w:rsid w:val="00756F28"/>
    <w:rsid w:val="0076535D"/>
    <w:rsid w:val="00770D65"/>
    <w:rsid w:val="00774867"/>
    <w:rsid w:val="007776AB"/>
    <w:rsid w:val="007813A2"/>
    <w:rsid w:val="007817B6"/>
    <w:rsid w:val="007825EA"/>
    <w:rsid w:val="00783563"/>
    <w:rsid w:val="00787F4D"/>
    <w:rsid w:val="00792335"/>
    <w:rsid w:val="0079591E"/>
    <w:rsid w:val="00795AE1"/>
    <w:rsid w:val="007A55B8"/>
    <w:rsid w:val="007A796B"/>
    <w:rsid w:val="007B314C"/>
    <w:rsid w:val="007B3A20"/>
    <w:rsid w:val="007C164E"/>
    <w:rsid w:val="007C1E3A"/>
    <w:rsid w:val="007C2AB0"/>
    <w:rsid w:val="007C5598"/>
    <w:rsid w:val="007D3ACA"/>
    <w:rsid w:val="007D48FD"/>
    <w:rsid w:val="007D73F9"/>
    <w:rsid w:val="007E2411"/>
    <w:rsid w:val="007E296A"/>
    <w:rsid w:val="007F0B70"/>
    <w:rsid w:val="007F2E4E"/>
    <w:rsid w:val="00806378"/>
    <w:rsid w:val="008063CB"/>
    <w:rsid w:val="008125D2"/>
    <w:rsid w:val="00816F1E"/>
    <w:rsid w:val="00822A98"/>
    <w:rsid w:val="00823438"/>
    <w:rsid w:val="00823C99"/>
    <w:rsid w:val="00825416"/>
    <w:rsid w:val="00836188"/>
    <w:rsid w:val="0084287F"/>
    <w:rsid w:val="00843C2C"/>
    <w:rsid w:val="00845F3F"/>
    <w:rsid w:val="00847A55"/>
    <w:rsid w:val="00854759"/>
    <w:rsid w:val="008548ED"/>
    <w:rsid w:val="0087045A"/>
    <w:rsid w:val="00870A26"/>
    <w:rsid w:val="0087147A"/>
    <w:rsid w:val="0087206B"/>
    <w:rsid w:val="00872F14"/>
    <w:rsid w:val="00874BA7"/>
    <w:rsid w:val="00877C43"/>
    <w:rsid w:val="00883C43"/>
    <w:rsid w:val="00883C54"/>
    <w:rsid w:val="0088764F"/>
    <w:rsid w:val="00891068"/>
    <w:rsid w:val="008A07FA"/>
    <w:rsid w:val="008A41B2"/>
    <w:rsid w:val="008B1886"/>
    <w:rsid w:val="008B2BEF"/>
    <w:rsid w:val="008B3DA6"/>
    <w:rsid w:val="008D5C1C"/>
    <w:rsid w:val="008D73EB"/>
    <w:rsid w:val="008E3D6B"/>
    <w:rsid w:val="008E6318"/>
    <w:rsid w:val="008E6B3B"/>
    <w:rsid w:val="008E75E7"/>
    <w:rsid w:val="008F0A25"/>
    <w:rsid w:val="008F0EA1"/>
    <w:rsid w:val="008F11E1"/>
    <w:rsid w:val="008F2AE5"/>
    <w:rsid w:val="008F2F74"/>
    <w:rsid w:val="008F7132"/>
    <w:rsid w:val="00905AB0"/>
    <w:rsid w:val="00906AA5"/>
    <w:rsid w:val="00907475"/>
    <w:rsid w:val="00907871"/>
    <w:rsid w:val="009106AE"/>
    <w:rsid w:val="00914543"/>
    <w:rsid w:val="00917848"/>
    <w:rsid w:val="00921C14"/>
    <w:rsid w:val="00924CF4"/>
    <w:rsid w:val="00925842"/>
    <w:rsid w:val="00930D96"/>
    <w:rsid w:val="00932F38"/>
    <w:rsid w:val="00934572"/>
    <w:rsid w:val="009417CD"/>
    <w:rsid w:val="00941979"/>
    <w:rsid w:val="00942072"/>
    <w:rsid w:val="0094448E"/>
    <w:rsid w:val="0095319A"/>
    <w:rsid w:val="00953A5D"/>
    <w:rsid w:val="00954E4D"/>
    <w:rsid w:val="00956BE3"/>
    <w:rsid w:val="009616C3"/>
    <w:rsid w:val="00962F05"/>
    <w:rsid w:val="00972A54"/>
    <w:rsid w:val="0098251D"/>
    <w:rsid w:val="0098655F"/>
    <w:rsid w:val="0098657F"/>
    <w:rsid w:val="00993913"/>
    <w:rsid w:val="00996117"/>
    <w:rsid w:val="009A0D1D"/>
    <w:rsid w:val="009A2110"/>
    <w:rsid w:val="009A3BAB"/>
    <w:rsid w:val="009A3BE4"/>
    <w:rsid w:val="009B2315"/>
    <w:rsid w:val="009C1B6F"/>
    <w:rsid w:val="009C2538"/>
    <w:rsid w:val="009C386F"/>
    <w:rsid w:val="009D42A6"/>
    <w:rsid w:val="009D7C19"/>
    <w:rsid w:val="009E5736"/>
    <w:rsid w:val="009F15CF"/>
    <w:rsid w:val="009F3335"/>
    <w:rsid w:val="009F3968"/>
    <w:rsid w:val="009F3F47"/>
    <w:rsid w:val="009F58F9"/>
    <w:rsid w:val="009F6FAD"/>
    <w:rsid w:val="00A06175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0006"/>
    <w:rsid w:val="00A4173D"/>
    <w:rsid w:val="00A41A0C"/>
    <w:rsid w:val="00A43973"/>
    <w:rsid w:val="00A44E7D"/>
    <w:rsid w:val="00A556A5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0B0"/>
    <w:rsid w:val="00A811D5"/>
    <w:rsid w:val="00A83608"/>
    <w:rsid w:val="00A8453C"/>
    <w:rsid w:val="00A946A0"/>
    <w:rsid w:val="00A95371"/>
    <w:rsid w:val="00AA1086"/>
    <w:rsid w:val="00AA32D4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D72E5"/>
    <w:rsid w:val="00AE1A34"/>
    <w:rsid w:val="00AE293B"/>
    <w:rsid w:val="00AE3BF2"/>
    <w:rsid w:val="00AE3CF2"/>
    <w:rsid w:val="00AE5088"/>
    <w:rsid w:val="00AF3AEF"/>
    <w:rsid w:val="00AF5AC4"/>
    <w:rsid w:val="00AF77F2"/>
    <w:rsid w:val="00B0593E"/>
    <w:rsid w:val="00B14FBC"/>
    <w:rsid w:val="00B161FB"/>
    <w:rsid w:val="00B20F35"/>
    <w:rsid w:val="00B212E8"/>
    <w:rsid w:val="00B24068"/>
    <w:rsid w:val="00B255AD"/>
    <w:rsid w:val="00B270C6"/>
    <w:rsid w:val="00B279D8"/>
    <w:rsid w:val="00B31C23"/>
    <w:rsid w:val="00B31E89"/>
    <w:rsid w:val="00B33355"/>
    <w:rsid w:val="00B373A2"/>
    <w:rsid w:val="00B41715"/>
    <w:rsid w:val="00B426A7"/>
    <w:rsid w:val="00B4393A"/>
    <w:rsid w:val="00B45D9F"/>
    <w:rsid w:val="00B55FD4"/>
    <w:rsid w:val="00B5624E"/>
    <w:rsid w:val="00B60CBB"/>
    <w:rsid w:val="00B61153"/>
    <w:rsid w:val="00B63BCF"/>
    <w:rsid w:val="00B677A2"/>
    <w:rsid w:val="00B703B4"/>
    <w:rsid w:val="00B70D15"/>
    <w:rsid w:val="00B72300"/>
    <w:rsid w:val="00B74386"/>
    <w:rsid w:val="00B76221"/>
    <w:rsid w:val="00B81E46"/>
    <w:rsid w:val="00B84901"/>
    <w:rsid w:val="00B87622"/>
    <w:rsid w:val="00B90749"/>
    <w:rsid w:val="00B912D6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081B"/>
    <w:rsid w:val="00BC53B7"/>
    <w:rsid w:val="00BC77D3"/>
    <w:rsid w:val="00BD3819"/>
    <w:rsid w:val="00BD64C8"/>
    <w:rsid w:val="00BD658A"/>
    <w:rsid w:val="00BE3CFF"/>
    <w:rsid w:val="00BE5686"/>
    <w:rsid w:val="00BE68C9"/>
    <w:rsid w:val="00BE7E18"/>
    <w:rsid w:val="00BF3702"/>
    <w:rsid w:val="00BF7095"/>
    <w:rsid w:val="00BF7D4E"/>
    <w:rsid w:val="00C00C96"/>
    <w:rsid w:val="00C01878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32A04"/>
    <w:rsid w:val="00C42EA5"/>
    <w:rsid w:val="00C4637F"/>
    <w:rsid w:val="00C5310A"/>
    <w:rsid w:val="00C56364"/>
    <w:rsid w:val="00C5664F"/>
    <w:rsid w:val="00C56C73"/>
    <w:rsid w:val="00C62155"/>
    <w:rsid w:val="00C63CA4"/>
    <w:rsid w:val="00C65E89"/>
    <w:rsid w:val="00C72265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D078E"/>
    <w:rsid w:val="00CD0C2A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403A"/>
    <w:rsid w:val="00D15617"/>
    <w:rsid w:val="00D247A2"/>
    <w:rsid w:val="00D30970"/>
    <w:rsid w:val="00D30EE2"/>
    <w:rsid w:val="00D35B14"/>
    <w:rsid w:val="00D36DD8"/>
    <w:rsid w:val="00D40CE4"/>
    <w:rsid w:val="00D40DD1"/>
    <w:rsid w:val="00D42EA1"/>
    <w:rsid w:val="00D44151"/>
    <w:rsid w:val="00D47EF7"/>
    <w:rsid w:val="00D501D7"/>
    <w:rsid w:val="00D548EB"/>
    <w:rsid w:val="00D74407"/>
    <w:rsid w:val="00D75651"/>
    <w:rsid w:val="00D831E2"/>
    <w:rsid w:val="00D87AFE"/>
    <w:rsid w:val="00D91090"/>
    <w:rsid w:val="00D97D2E"/>
    <w:rsid w:val="00DA057D"/>
    <w:rsid w:val="00DA0831"/>
    <w:rsid w:val="00DB6792"/>
    <w:rsid w:val="00DC1D7C"/>
    <w:rsid w:val="00DC352F"/>
    <w:rsid w:val="00DC3E27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4A2E"/>
    <w:rsid w:val="00DF7D98"/>
    <w:rsid w:val="00E01FB7"/>
    <w:rsid w:val="00E037F0"/>
    <w:rsid w:val="00E047F4"/>
    <w:rsid w:val="00E12C7D"/>
    <w:rsid w:val="00E21088"/>
    <w:rsid w:val="00E37895"/>
    <w:rsid w:val="00E47DB7"/>
    <w:rsid w:val="00E501F4"/>
    <w:rsid w:val="00E50A7C"/>
    <w:rsid w:val="00E52AB5"/>
    <w:rsid w:val="00E534D4"/>
    <w:rsid w:val="00E558FB"/>
    <w:rsid w:val="00E57D37"/>
    <w:rsid w:val="00E60281"/>
    <w:rsid w:val="00E62897"/>
    <w:rsid w:val="00E63534"/>
    <w:rsid w:val="00E64FFC"/>
    <w:rsid w:val="00E6525F"/>
    <w:rsid w:val="00E66EF3"/>
    <w:rsid w:val="00E67316"/>
    <w:rsid w:val="00E702DC"/>
    <w:rsid w:val="00E70DB1"/>
    <w:rsid w:val="00E757E6"/>
    <w:rsid w:val="00E7743A"/>
    <w:rsid w:val="00E80714"/>
    <w:rsid w:val="00E85748"/>
    <w:rsid w:val="00E870E2"/>
    <w:rsid w:val="00E92C15"/>
    <w:rsid w:val="00E9305B"/>
    <w:rsid w:val="00E949F9"/>
    <w:rsid w:val="00E94E0C"/>
    <w:rsid w:val="00EA3B13"/>
    <w:rsid w:val="00EA405C"/>
    <w:rsid w:val="00EC4BA0"/>
    <w:rsid w:val="00EC5EC9"/>
    <w:rsid w:val="00EE1D2F"/>
    <w:rsid w:val="00EE30CB"/>
    <w:rsid w:val="00EE6449"/>
    <w:rsid w:val="00EF2FE5"/>
    <w:rsid w:val="00EF69F9"/>
    <w:rsid w:val="00EF76C3"/>
    <w:rsid w:val="00F020CF"/>
    <w:rsid w:val="00F02339"/>
    <w:rsid w:val="00F025DB"/>
    <w:rsid w:val="00F02896"/>
    <w:rsid w:val="00F03119"/>
    <w:rsid w:val="00F0639B"/>
    <w:rsid w:val="00F171B4"/>
    <w:rsid w:val="00F27F2F"/>
    <w:rsid w:val="00F3436F"/>
    <w:rsid w:val="00F41CA4"/>
    <w:rsid w:val="00F44BD5"/>
    <w:rsid w:val="00F45106"/>
    <w:rsid w:val="00F47F57"/>
    <w:rsid w:val="00F50C62"/>
    <w:rsid w:val="00F53954"/>
    <w:rsid w:val="00F650AA"/>
    <w:rsid w:val="00F70E27"/>
    <w:rsid w:val="00F711C1"/>
    <w:rsid w:val="00F747AC"/>
    <w:rsid w:val="00F80EC1"/>
    <w:rsid w:val="00F81E9C"/>
    <w:rsid w:val="00F90BF2"/>
    <w:rsid w:val="00F94C80"/>
    <w:rsid w:val="00F96E64"/>
    <w:rsid w:val="00FC04DC"/>
    <w:rsid w:val="00FC66A2"/>
    <w:rsid w:val="00FD65C1"/>
    <w:rsid w:val="00FD68DB"/>
    <w:rsid w:val="00FE0423"/>
    <w:rsid w:val="00FE1A94"/>
    <w:rsid w:val="00FE21F3"/>
    <w:rsid w:val="00FE59A2"/>
    <w:rsid w:val="00FE6E74"/>
    <w:rsid w:val="00FE754C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67511E"/>
  <w15:docId w15:val="{A6FF727B-99BD-4330-BF85-40D971FAC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626B5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9"/>
    <w:rsid w:val="00626B5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AA1086"/>
    <w:rPr>
      <w:rFonts w:ascii="Calibri" w:eastAsia="Times New Roman" w:hAnsi="Calibri" w:cs="Times New Roman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AA1086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0" ma:contentTypeDescription="Create a new document." ma:contentTypeScope="" ma:versionID="2ad5d7d5966f0507a3c76934567b735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3F39ED-8DF7-45B4-9EFF-BEEE16897A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3D4CA28-5F71-40D3-805B-A12BE6A06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713</TotalTime>
  <Pages>7</Pages>
  <Words>3206</Words>
  <Characters>18279</Characters>
  <Application>Microsoft Office Word</Application>
  <DocSecurity>0</DocSecurity>
  <Lines>152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93</cp:revision>
  <cp:lastPrinted>2016-02-10T14:27:00Z</cp:lastPrinted>
  <dcterms:created xsi:type="dcterms:W3CDTF">2016-08-02T10:13:00Z</dcterms:created>
  <dcterms:modified xsi:type="dcterms:W3CDTF">2021-05-14T13:32:00Z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